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E6" w:rsidRPr="00AC274B" w:rsidRDefault="00586EE6" w:rsidP="00AC274B">
      <w:pPr>
        <w:autoSpaceDE w:val="0"/>
        <w:autoSpaceDN w:val="0"/>
        <w:adjustRightInd w:val="0"/>
        <w:spacing w:after="0" w:line="240" w:lineRule="auto"/>
        <w:jc w:val="both"/>
        <w:rPr>
          <w:rFonts w:ascii="Times New Roman" w:hAnsi="Times New Roman" w:cs="Times New Roman"/>
          <w:b/>
          <w:color w:val="2B2B2B"/>
          <w:sz w:val="24"/>
          <w:szCs w:val="24"/>
        </w:rPr>
      </w:pPr>
    </w:p>
    <w:p w:rsidR="00586EE6" w:rsidRPr="00AC274B" w:rsidRDefault="00586EE6" w:rsidP="00AC274B">
      <w:pPr>
        <w:autoSpaceDE w:val="0"/>
        <w:autoSpaceDN w:val="0"/>
        <w:adjustRightInd w:val="0"/>
        <w:spacing w:after="0" w:line="240" w:lineRule="auto"/>
        <w:jc w:val="both"/>
        <w:rPr>
          <w:rFonts w:ascii="Times New Roman" w:hAnsi="Times New Roman" w:cs="Times New Roman"/>
          <w:b/>
          <w:color w:val="2B2B2B"/>
          <w:sz w:val="24"/>
          <w:szCs w:val="24"/>
        </w:rPr>
      </w:pPr>
    </w:p>
    <w:p w:rsidR="00586EE6" w:rsidRPr="00AC274B" w:rsidRDefault="00586EE6" w:rsidP="00AC274B">
      <w:pPr>
        <w:autoSpaceDE w:val="0"/>
        <w:autoSpaceDN w:val="0"/>
        <w:adjustRightInd w:val="0"/>
        <w:spacing w:after="0" w:line="240" w:lineRule="auto"/>
        <w:jc w:val="both"/>
        <w:rPr>
          <w:rFonts w:ascii="Times New Roman" w:hAnsi="Times New Roman" w:cs="Times New Roman"/>
          <w:b/>
          <w:color w:val="2B2B2B"/>
          <w:sz w:val="24"/>
          <w:szCs w:val="24"/>
        </w:rPr>
      </w:pPr>
    </w:p>
    <w:p w:rsidR="002261D0" w:rsidRPr="00AC274B" w:rsidRDefault="002261D0" w:rsidP="00AC274B">
      <w:pPr>
        <w:autoSpaceDE w:val="0"/>
        <w:autoSpaceDN w:val="0"/>
        <w:adjustRightInd w:val="0"/>
        <w:spacing w:after="0" w:line="240" w:lineRule="auto"/>
        <w:jc w:val="both"/>
        <w:rPr>
          <w:rFonts w:ascii="Times New Roman" w:hAnsi="Times New Roman" w:cs="Times New Roman"/>
          <w:b/>
          <w:color w:val="2B2B2B"/>
          <w:sz w:val="24"/>
          <w:szCs w:val="24"/>
        </w:rPr>
      </w:pPr>
    </w:p>
    <w:p w:rsidR="004B0230" w:rsidRPr="00AC274B" w:rsidRDefault="004B0230" w:rsidP="00AC274B">
      <w:pPr>
        <w:autoSpaceDE w:val="0"/>
        <w:autoSpaceDN w:val="0"/>
        <w:adjustRightInd w:val="0"/>
        <w:spacing w:after="0" w:line="240" w:lineRule="auto"/>
        <w:jc w:val="both"/>
        <w:rPr>
          <w:rFonts w:ascii="Times New Roman" w:hAnsi="Times New Roman" w:cs="Times New Roman"/>
          <w:b/>
          <w:color w:val="2B2B2B"/>
          <w:sz w:val="24"/>
          <w:szCs w:val="24"/>
        </w:rPr>
      </w:pPr>
    </w:p>
    <w:p w:rsidR="004B0230" w:rsidRPr="00AC274B" w:rsidRDefault="004B0230" w:rsidP="00AC274B">
      <w:pPr>
        <w:autoSpaceDE w:val="0"/>
        <w:autoSpaceDN w:val="0"/>
        <w:adjustRightInd w:val="0"/>
        <w:spacing w:after="0" w:line="240" w:lineRule="auto"/>
        <w:jc w:val="both"/>
        <w:rPr>
          <w:rFonts w:ascii="Times New Roman" w:hAnsi="Times New Roman" w:cs="Times New Roman"/>
          <w:b/>
          <w:color w:val="2B2B2B"/>
          <w:sz w:val="24"/>
          <w:szCs w:val="24"/>
        </w:rPr>
      </w:pPr>
    </w:p>
    <w:p w:rsidR="002261D0" w:rsidRPr="00AC274B" w:rsidRDefault="002261D0" w:rsidP="00AC274B">
      <w:pPr>
        <w:autoSpaceDE w:val="0"/>
        <w:autoSpaceDN w:val="0"/>
        <w:adjustRightInd w:val="0"/>
        <w:spacing w:after="0" w:line="240" w:lineRule="auto"/>
        <w:jc w:val="both"/>
        <w:rPr>
          <w:rFonts w:ascii="Times New Roman" w:hAnsi="Times New Roman" w:cs="Times New Roman"/>
          <w:b/>
          <w:color w:val="2B2B2B"/>
          <w:sz w:val="24"/>
          <w:szCs w:val="24"/>
        </w:rPr>
      </w:pPr>
    </w:p>
    <w:p w:rsidR="00586EE6" w:rsidRPr="00AC274B" w:rsidRDefault="00586EE6" w:rsidP="00AC274B">
      <w:pPr>
        <w:autoSpaceDE w:val="0"/>
        <w:autoSpaceDN w:val="0"/>
        <w:adjustRightInd w:val="0"/>
        <w:spacing w:after="0" w:line="240" w:lineRule="auto"/>
        <w:jc w:val="center"/>
        <w:rPr>
          <w:rFonts w:ascii="Times New Roman" w:hAnsi="Times New Roman" w:cs="Times New Roman"/>
          <w:b/>
          <w:color w:val="2B2B2B"/>
          <w:sz w:val="24"/>
          <w:szCs w:val="24"/>
        </w:rPr>
      </w:pPr>
      <w:r w:rsidRPr="00AC274B">
        <w:rPr>
          <w:rFonts w:ascii="Times New Roman" w:hAnsi="Times New Roman" w:cs="Times New Roman"/>
          <w:b/>
          <w:color w:val="2B2B2B"/>
          <w:sz w:val="24"/>
          <w:szCs w:val="24"/>
        </w:rPr>
        <w:t xml:space="preserve">EXECUTIVE ORDER NO. </w:t>
      </w:r>
      <w:r w:rsidR="00996FAD" w:rsidRPr="00AC274B">
        <w:rPr>
          <w:rFonts w:ascii="Times New Roman" w:hAnsi="Times New Roman" w:cs="Times New Roman"/>
          <w:b/>
          <w:color w:val="2B2B2B"/>
          <w:sz w:val="24"/>
          <w:szCs w:val="24"/>
        </w:rPr>
        <w:t xml:space="preserve"> </w:t>
      </w:r>
      <w:r w:rsidR="006375DB">
        <w:rPr>
          <w:rFonts w:ascii="Times New Roman" w:hAnsi="Times New Roman" w:cs="Times New Roman"/>
          <w:b/>
          <w:color w:val="2B2B2B"/>
          <w:sz w:val="24"/>
          <w:szCs w:val="24"/>
        </w:rPr>
        <w:t>1481</w:t>
      </w:r>
    </w:p>
    <w:p w:rsidR="00586EE6" w:rsidRPr="00AC274B" w:rsidRDefault="00586EE6" w:rsidP="00AC274B">
      <w:pPr>
        <w:autoSpaceDE w:val="0"/>
        <w:autoSpaceDN w:val="0"/>
        <w:adjustRightInd w:val="0"/>
        <w:spacing w:after="0" w:line="240" w:lineRule="auto"/>
        <w:jc w:val="both"/>
        <w:rPr>
          <w:rFonts w:ascii="Times New Roman" w:hAnsi="Times New Roman" w:cs="Times New Roman"/>
          <w:b/>
          <w:color w:val="2B2B2B"/>
          <w:sz w:val="24"/>
          <w:szCs w:val="24"/>
        </w:rPr>
      </w:pPr>
    </w:p>
    <w:p w:rsidR="00586EE6" w:rsidRPr="00AC274B" w:rsidRDefault="00586EE6" w:rsidP="006375D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on March 14, 2020, pursuant to the Constitution of the State of Mississippi and</w:t>
      </w:r>
      <w:r w:rsidR="006375DB">
        <w:rPr>
          <w:rFonts w:ascii="Times New Roman" w:hAnsi="Times New Roman" w:cs="Times New Roman"/>
          <w:color w:val="2B2B2B"/>
          <w:sz w:val="24"/>
          <w:szCs w:val="24"/>
        </w:rPr>
        <w:t xml:space="preserve"> </w:t>
      </w:r>
      <w:r w:rsidRPr="00AC274B">
        <w:rPr>
          <w:rFonts w:ascii="Times New Roman" w:hAnsi="Times New Roman" w:cs="Times New Roman"/>
          <w:color w:val="2B2B2B"/>
          <w:sz w:val="24"/>
          <w:szCs w:val="24"/>
        </w:rPr>
        <w:t>Miss</w:t>
      </w:r>
      <w:r w:rsidR="00590892" w:rsidRPr="00AC274B">
        <w:rPr>
          <w:rFonts w:ascii="Times New Roman" w:hAnsi="Times New Roman" w:cs="Times New Roman"/>
          <w:color w:val="2B2B2B"/>
          <w:sz w:val="24"/>
          <w:szCs w:val="24"/>
        </w:rPr>
        <w:t>issippi</w:t>
      </w:r>
      <w:r w:rsidRPr="00AC274B">
        <w:rPr>
          <w:rFonts w:ascii="Times New Roman" w:hAnsi="Times New Roman" w:cs="Times New Roman"/>
          <w:color w:val="2B2B2B"/>
          <w:sz w:val="24"/>
          <w:szCs w:val="24"/>
        </w:rPr>
        <w:t xml:space="preserve"> Code Ann</w:t>
      </w:r>
      <w:r w:rsidR="00590892" w:rsidRPr="00AC274B">
        <w:rPr>
          <w:rFonts w:ascii="Times New Roman" w:hAnsi="Times New Roman" w:cs="Times New Roman"/>
          <w:color w:val="2B2B2B"/>
          <w:sz w:val="24"/>
          <w:szCs w:val="24"/>
        </w:rPr>
        <w:t>otated</w:t>
      </w:r>
      <w:r w:rsidRPr="00AC274B">
        <w:rPr>
          <w:rFonts w:ascii="Times New Roman" w:hAnsi="Times New Roman" w:cs="Times New Roman"/>
          <w:color w:val="2B2B2B"/>
          <w:sz w:val="24"/>
          <w:szCs w:val="24"/>
        </w:rPr>
        <w:t xml:space="preserve"> §33-15-11(b)(17), I issued a Proclamation declaring that a State of Emergency exists in the State of Mississippi as a result of the outbreak of COVID-19; and</w:t>
      </w:r>
    </w:p>
    <w:p w:rsidR="00586EE6" w:rsidRPr="00AC274B" w:rsidRDefault="00586EE6" w:rsidP="006375DB">
      <w:pPr>
        <w:autoSpaceDE w:val="0"/>
        <w:autoSpaceDN w:val="0"/>
        <w:adjustRightInd w:val="0"/>
        <w:spacing w:after="0" w:line="240" w:lineRule="auto"/>
        <w:jc w:val="both"/>
        <w:rPr>
          <w:rFonts w:ascii="Times New Roman" w:hAnsi="Times New Roman" w:cs="Times New Roman"/>
          <w:color w:val="2B2B2B"/>
          <w:sz w:val="24"/>
          <w:szCs w:val="24"/>
        </w:rPr>
      </w:pPr>
    </w:p>
    <w:p w:rsidR="00586EE6" w:rsidRPr="00AC274B" w:rsidRDefault="00586EE6" w:rsidP="006375D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on January 31, 2020, the United States Department of Health and Human Services</w:t>
      </w:r>
      <w:r w:rsidR="006375DB">
        <w:rPr>
          <w:rFonts w:ascii="Times New Roman" w:hAnsi="Times New Roman" w:cs="Times New Roman"/>
          <w:color w:val="2B2B2B"/>
          <w:sz w:val="24"/>
          <w:szCs w:val="24"/>
        </w:rPr>
        <w:t xml:space="preserve"> </w:t>
      </w:r>
      <w:r w:rsidRPr="00AC274B">
        <w:rPr>
          <w:rFonts w:ascii="Times New Roman" w:hAnsi="Times New Roman" w:cs="Times New Roman"/>
          <w:color w:val="2B2B2B"/>
          <w:sz w:val="24"/>
          <w:szCs w:val="24"/>
        </w:rPr>
        <w:t>Secretary Alex Azar declared a public health emergency for COVID-19 beginning on January</w:t>
      </w:r>
      <w:r w:rsidR="006375DB">
        <w:rPr>
          <w:rFonts w:ascii="Times New Roman" w:hAnsi="Times New Roman" w:cs="Times New Roman"/>
          <w:color w:val="2B2B2B"/>
          <w:sz w:val="24"/>
          <w:szCs w:val="24"/>
        </w:rPr>
        <w:t xml:space="preserve"> </w:t>
      </w:r>
      <w:r w:rsidR="00E9630C" w:rsidRPr="00AC274B">
        <w:rPr>
          <w:rFonts w:ascii="Times New Roman" w:hAnsi="Times New Roman" w:cs="Times New Roman"/>
          <w:color w:val="2B2B2B"/>
          <w:sz w:val="24"/>
          <w:szCs w:val="24"/>
        </w:rPr>
        <w:t>27, 2020; on March 11</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2020, the World Health Organization chara</w:t>
      </w:r>
      <w:r w:rsidR="00E9630C" w:rsidRPr="00AC274B">
        <w:rPr>
          <w:rFonts w:ascii="Times New Roman" w:hAnsi="Times New Roman" w:cs="Times New Roman"/>
          <w:color w:val="2B2B2B"/>
          <w:sz w:val="24"/>
          <w:szCs w:val="24"/>
        </w:rPr>
        <w:t>cterized COVID-19 as a pandemic;</w:t>
      </w:r>
      <w:r w:rsidRPr="00AC274B">
        <w:rPr>
          <w:rFonts w:ascii="Times New Roman" w:hAnsi="Times New Roman" w:cs="Times New Roman"/>
          <w:color w:val="2B2B2B"/>
          <w:sz w:val="24"/>
          <w:szCs w:val="24"/>
        </w:rPr>
        <w:t xml:space="preserve"> and on March 13</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2020</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the President of the United States declared a nationwide state of emergency due to the coronavirus COVID-19 pandemic</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and</w:t>
      </w:r>
    </w:p>
    <w:p w:rsidR="00586EE6" w:rsidRPr="00AC274B" w:rsidRDefault="00586EE6" w:rsidP="006375DB">
      <w:pPr>
        <w:autoSpaceDE w:val="0"/>
        <w:autoSpaceDN w:val="0"/>
        <w:adjustRightInd w:val="0"/>
        <w:spacing w:after="0" w:line="240" w:lineRule="auto"/>
        <w:rPr>
          <w:rFonts w:ascii="Times New Roman" w:hAnsi="Times New Roman" w:cs="Times New Roman"/>
          <w:color w:val="2B2B2B"/>
          <w:sz w:val="24"/>
          <w:szCs w:val="24"/>
        </w:rPr>
      </w:pP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the worldwide outbreak of COVID-19 and the effects of its extreme risk of person-to-person transmission throughout the United States and Mississippi significantly impact the life and health of our people, as well as the economy of Mississippi; and</w:t>
      </w: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the risk of spread of COVID-19 within Mississippi constitutes a public emergency that may result in substantial injury or harm to life</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health, and property within Mississippi; and</w:t>
      </w: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p>
    <w:p w:rsidR="00E17DE9" w:rsidRPr="00AC274B" w:rsidRDefault="00E17DE9"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xml:space="preserve">, due to health and safety concerns related to the risk of possible transmission of COVID-19, many businesses </w:t>
      </w:r>
      <w:r w:rsidR="003151C3" w:rsidRPr="00AC274B">
        <w:rPr>
          <w:rFonts w:ascii="Times New Roman" w:hAnsi="Times New Roman" w:cs="Times New Roman"/>
          <w:color w:val="2B2B2B"/>
          <w:sz w:val="24"/>
          <w:szCs w:val="24"/>
        </w:rPr>
        <w:t xml:space="preserve">within the State of Mississippi </w:t>
      </w:r>
      <w:r w:rsidRPr="00AC274B">
        <w:rPr>
          <w:rFonts w:ascii="Times New Roman" w:hAnsi="Times New Roman" w:cs="Times New Roman"/>
          <w:color w:val="2B2B2B"/>
          <w:sz w:val="24"/>
          <w:szCs w:val="24"/>
        </w:rPr>
        <w:t>have either significantly downsized their staffs in order to adhere to CDC guidelines or have temporarily closed business operations until further notice</w:t>
      </w:r>
      <w:r w:rsidR="00A8777D" w:rsidRPr="00AC274B">
        <w:rPr>
          <w:rFonts w:ascii="Times New Roman" w:hAnsi="Times New Roman" w:cs="Times New Roman"/>
          <w:color w:val="2B2B2B"/>
          <w:sz w:val="24"/>
          <w:szCs w:val="24"/>
        </w:rPr>
        <w:t>, leaving many employers and employee</w:t>
      </w:r>
      <w:r w:rsidRPr="00AC274B">
        <w:rPr>
          <w:rFonts w:ascii="Times New Roman" w:hAnsi="Times New Roman" w:cs="Times New Roman"/>
          <w:color w:val="2B2B2B"/>
          <w:sz w:val="24"/>
          <w:szCs w:val="24"/>
        </w:rPr>
        <w:t xml:space="preserve">s without regular work and/or income; and </w:t>
      </w: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p>
    <w:p w:rsidR="00586EE6" w:rsidRPr="00AC274B"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xml:space="preserve">, </w:t>
      </w:r>
      <w:r w:rsidR="00E16028" w:rsidRPr="00AC274B">
        <w:rPr>
          <w:rFonts w:ascii="Times New Roman" w:hAnsi="Times New Roman" w:cs="Times New Roman"/>
          <w:color w:val="2B2B2B"/>
          <w:sz w:val="24"/>
          <w:szCs w:val="24"/>
        </w:rPr>
        <w:t xml:space="preserve">this public emergency has taken a significant financial toll on countless </w:t>
      </w:r>
      <w:r w:rsidR="006375DB">
        <w:rPr>
          <w:rFonts w:ascii="Times New Roman" w:hAnsi="Times New Roman" w:cs="Times New Roman"/>
          <w:color w:val="2B2B2B"/>
          <w:sz w:val="24"/>
          <w:szCs w:val="24"/>
        </w:rPr>
        <w:t>employers and employees in the S</w:t>
      </w:r>
      <w:r w:rsidR="00E16028" w:rsidRPr="00AC274B">
        <w:rPr>
          <w:rFonts w:ascii="Times New Roman" w:hAnsi="Times New Roman" w:cs="Times New Roman"/>
          <w:color w:val="2B2B2B"/>
          <w:sz w:val="24"/>
          <w:szCs w:val="24"/>
        </w:rPr>
        <w:t>tate of Mississippi;</w:t>
      </w:r>
      <w:r w:rsidR="00FC7288" w:rsidRPr="00AC274B">
        <w:rPr>
          <w:rFonts w:ascii="Times New Roman" w:hAnsi="Times New Roman" w:cs="Times New Roman"/>
          <w:color w:val="2B2B2B"/>
          <w:sz w:val="24"/>
          <w:szCs w:val="24"/>
        </w:rPr>
        <w:t xml:space="preserve"> and</w:t>
      </w:r>
    </w:p>
    <w:p w:rsidR="00E16028" w:rsidRPr="00AC274B" w:rsidRDefault="00E16028" w:rsidP="00AC274B">
      <w:pPr>
        <w:autoSpaceDE w:val="0"/>
        <w:autoSpaceDN w:val="0"/>
        <w:adjustRightInd w:val="0"/>
        <w:spacing w:after="0" w:line="240" w:lineRule="auto"/>
        <w:jc w:val="both"/>
        <w:rPr>
          <w:rFonts w:ascii="Times New Roman" w:hAnsi="Times New Roman" w:cs="Times New Roman"/>
          <w:color w:val="2B2B2B"/>
          <w:sz w:val="24"/>
          <w:szCs w:val="24"/>
        </w:rPr>
      </w:pPr>
    </w:p>
    <w:p w:rsidR="00E16028" w:rsidRDefault="00E16028"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WHEREAS</w:t>
      </w:r>
      <w:r w:rsidRPr="00AC274B">
        <w:rPr>
          <w:rFonts w:ascii="Times New Roman" w:hAnsi="Times New Roman" w:cs="Times New Roman"/>
          <w:color w:val="2B2B2B"/>
          <w:sz w:val="24"/>
          <w:szCs w:val="24"/>
        </w:rPr>
        <w:t xml:space="preserve">, Mississippi is committed to helping the plight of the employers and employees adversely impacted by this emergency; </w:t>
      </w:r>
      <w:r w:rsidR="001F0660" w:rsidRPr="00AC274B">
        <w:rPr>
          <w:rFonts w:ascii="Times New Roman" w:hAnsi="Times New Roman" w:cs="Times New Roman"/>
          <w:color w:val="2B2B2B"/>
          <w:sz w:val="24"/>
          <w:szCs w:val="24"/>
        </w:rPr>
        <w:t>and</w:t>
      </w:r>
    </w:p>
    <w:p w:rsidR="008777D0" w:rsidRDefault="008777D0" w:rsidP="00AC274B">
      <w:pPr>
        <w:autoSpaceDE w:val="0"/>
        <w:autoSpaceDN w:val="0"/>
        <w:adjustRightInd w:val="0"/>
        <w:spacing w:after="0" w:line="240" w:lineRule="auto"/>
        <w:jc w:val="both"/>
        <w:rPr>
          <w:rFonts w:ascii="Times New Roman" w:hAnsi="Times New Roman" w:cs="Times New Roman"/>
          <w:color w:val="2B2B2B"/>
          <w:sz w:val="24"/>
          <w:szCs w:val="24"/>
        </w:rPr>
      </w:pPr>
    </w:p>
    <w:p w:rsidR="008777D0" w:rsidRDefault="008777D0" w:rsidP="008777D0">
      <w:pPr>
        <w:spacing w:after="0" w:line="240" w:lineRule="auto"/>
        <w:jc w:val="both"/>
        <w:rPr>
          <w:rFonts w:ascii="Times New Roman" w:eastAsia="Calibri" w:hAnsi="Times New Roman" w:cs="Times New Roman"/>
          <w:sz w:val="24"/>
          <w:szCs w:val="24"/>
        </w:rPr>
      </w:pPr>
      <w:r w:rsidRPr="00AC2261">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Mississippi must protect lives while restoring livelihoods, both of which can be achieved with the expert advice of medical professionals and business leaders; and </w:t>
      </w:r>
    </w:p>
    <w:p w:rsidR="008777D0" w:rsidRDefault="008777D0" w:rsidP="008777D0">
      <w:pPr>
        <w:spacing w:after="0" w:line="240" w:lineRule="auto"/>
        <w:jc w:val="both"/>
        <w:rPr>
          <w:rFonts w:ascii="Times New Roman" w:eastAsia="Calibri" w:hAnsi="Times New Roman" w:cs="Times New Roman"/>
          <w:sz w:val="24"/>
          <w:szCs w:val="24"/>
        </w:rPr>
      </w:pPr>
    </w:p>
    <w:p w:rsidR="0024712E" w:rsidRPr="00AC274B" w:rsidRDefault="0024712E" w:rsidP="0024712E">
      <w:pPr>
        <w:autoSpaceDE w:val="0"/>
        <w:autoSpaceDN w:val="0"/>
        <w:adjustRightInd w:val="0"/>
        <w:spacing w:after="0" w:line="240" w:lineRule="auto"/>
        <w:jc w:val="both"/>
        <w:rPr>
          <w:rFonts w:ascii="Times New Roman" w:hAnsi="Times New Roman" w:cs="Times New Roman"/>
          <w:color w:val="2B2B2B"/>
          <w:sz w:val="24"/>
          <w:szCs w:val="24"/>
        </w:rPr>
      </w:pPr>
      <w:r w:rsidRPr="00651C59">
        <w:rPr>
          <w:rFonts w:ascii="Times New Roman" w:eastAsia="Calibri" w:hAnsi="Times New Roman" w:cs="Times New Roman"/>
          <w:b/>
          <w:sz w:val="24"/>
        </w:rPr>
        <w:t>WHEREAS</w:t>
      </w:r>
      <w:r w:rsidRPr="00651C59">
        <w:rPr>
          <w:rFonts w:ascii="Times New Roman" w:eastAsia="Calibri" w:hAnsi="Times New Roman" w:cs="Times New Roman"/>
          <w:sz w:val="24"/>
        </w:rPr>
        <w:t>,</w:t>
      </w:r>
      <w:r>
        <w:rPr>
          <w:rFonts w:ascii="Times New Roman" w:eastAsia="Calibri" w:hAnsi="Times New Roman" w:cs="Times New Roman"/>
          <w:sz w:val="24"/>
        </w:rPr>
        <w:t xml:space="preserve"> a measured and strategic plan to reopen the economy is essential to the health, safety and well-being of Mississippi residents; and</w:t>
      </w:r>
      <w:r w:rsidRPr="00651C59">
        <w:rPr>
          <w:rFonts w:ascii="Times New Roman" w:eastAsia="Calibri" w:hAnsi="Times New Roman" w:cs="Times New Roman"/>
          <w:sz w:val="24"/>
        </w:rPr>
        <w:t xml:space="preserve"> </w:t>
      </w:r>
      <w:r>
        <w:rPr>
          <w:rFonts w:ascii="Times New Roman" w:hAnsi="Times New Roman" w:cs="Times New Roman"/>
          <w:color w:val="2B2B2B"/>
          <w:sz w:val="24"/>
          <w:szCs w:val="24"/>
        </w:rPr>
        <w:t xml:space="preserve">   </w:t>
      </w:r>
    </w:p>
    <w:p w:rsidR="0024712E" w:rsidRDefault="0024712E" w:rsidP="008777D0">
      <w:pPr>
        <w:spacing w:after="0" w:line="240" w:lineRule="auto"/>
        <w:jc w:val="both"/>
        <w:rPr>
          <w:rFonts w:ascii="Times New Roman" w:eastAsia="Calibri" w:hAnsi="Times New Roman" w:cs="Times New Roman"/>
          <w:sz w:val="24"/>
          <w:szCs w:val="24"/>
        </w:rPr>
      </w:pPr>
    </w:p>
    <w:p w:rsidR="008777D0" w:rsidRDefault="008777D0" w:rsidP="008777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on April 24, 2020, I issued Executive Order 1477 establishing the statewide Safer at Home allowing certain businesses to open and operate under certain conditions; and</w:t>
      </w:r>
    </w:p>
    <w:p w:rsidR="0000402F" w:rsidRDefault="0000402F" w:rsidP="00AC274B">
      <w:pPr>
        <w:autoSpaceDE w:val="0"/>
        <w:autoSpaceDN w:val="0"/>
        <w:adjustRightInd w:val="0"/>
        <w:spacing w:after="0" w:line="240" w:lineRule="auto"/>
        <w:jc w:val="both"/>
        <w:rPr>
          <w:rFonts w:ascii="Times New Roman" w:hAnsi="Times New Roman" w:cs="Times New Roman"/>
          <w:color w:val="2B2B2B"/>
          <w:sz w:val="24"/>
          <w:szCs w:val="24"/>
        </w:rPr>
      </w:pPr>
    </w:p>
    <w:p w:rsidR="008777D0" w:rsidRDefault="0000402F" w:rsidP="00AC274B">
      <w:pPr>
        <w:autoSpaceDE w:val="0"/>
        <w:autoSpaceDN w:val="0"/>
        <w:adjustRightInd w:val="0"/>
        <w:spacing w:after="0" w:line="240" w:lineRule="auto"/>
        <w:jc w:val="both"/>
        <w:rPr>
          <w:rFonts w:ascii="Times New Roman" w:hAnsi="Times New Roman" w:cs="Times New Roman"/>
          <w:color w:val="2B2B2B"/>
          <w:sz w:val="24"/>
          <w:szCs w:val="24"/>
        </w:rPr>
      </w:pPr>
      <w:r w:rsidRPr="006505C7">
        <w:rPr>
          <w:rFonts w:ascii="Times New Roman" w:hAnsi="Times New Roman" w:cs="Times New Roman"/>
          <w:b/>
          <w:color w:val="2B2B2B"/>
          <w:sz w:val="24"/>
          <w:szCs w:val="24"/>
        </w:rPr>
        <w:t>WHEREAS</w:t>
      </w:r>
      <w:r>
        <w:rPr>
          <w:rFonts w:ascii="Times New Roman" w:hAnsi="Times New Roman" w:cs="Times New Roman"/>
          <w:color w:val="2B2B2B"/>
          <w:sz w:val="24"/>
          <w:szCs w:val="24"/>
        </w:rPr>
        <w:t xml:space="preserve">, the Mississippi Department of Employment Security (hereafter “MDES”) </w:t>
      </w:r>
      <w:r w:rsidR="008777D0">
        <w:rPr>
          <w:rFonts w:ascii="Times New Roman" w:hAnsi="Times New Roman" w:cs="Times New Roman"/>
          <w:color w:val="2B2B2B"/>
          <w:sz w:val="24"/>
          <w:szCs w:val="24"/>
        </w:rPr>
        <w:t>has been continuously working to process an unprecedented number of</w:t>
      </w:r>
      <w:r w:rsidR="008777D0" w:rsidRPr="00AC274B">
        <w:rPr>
          <w:rFonts w:ascii="Times New Roman" w:hAnsi="Times New Roman" w:cs="Times New Roman"/>
          <w:color w:val="2B2B2B"/>
          <w:sz w:val="24"/>
          <w:szCs w:val="24"/>
        </w:rPr>
        <w:t xml:space="preserve"> Unemployment Insurance claims </w:t>
      </w:r>
      <w:r w:rsidR="008777D0">
        <w:rPr>
          <w:rFonts w:ascii="Times New Roman" w:hAnsi="Times New Roman" w:cs="Times New Roman"/>
          <w:color w:val="2B2B2B"/>
          <w:sz w:val="24"/>
          <w:szCs w:val="24"/>
        </w:rPr>
        <w:t>during this</w:t>
      </w:r>
      <w:r w:rsidR="008777D0" w:rsidRPr="00AC274B">
        <w:rPr>
          <w:rFonts w:ascii="Times New Roman" w:hAnsi="Times New Roman" w:cs="Times New Roman"/>
          <w:color w:val="2B2B2B"/>
          <w:sz w:val="24"/>
          <w:szCs w:val="24"/>
        </w:rPr>
        <w:t xml:space="preserve"> time of emergenc</w:t>
      </w:r>
      <w:r w:rsidR="008777D0">
        <w:rPr>
          <w:rFonts w:ascii="Times New Roman" w:hAnsi="Times New Roman" w:cs="Times New Roman"/>
          <w:color w:val="2B2B2B"/>
          <w:sz w:val="24"/>
          <w:szCs w:val="24"/>
        </w:rPr>
        <w:t xml:space="preserve">y (processing an average </w:t>
      </w:r>
      <w:r w:rsidR="00811F4B">
        <w:rPr>
          <w:rFonts w:ascii="Times New Roman" w:hAnsi="Times New Roman" w:cs="Times New Roman"/>
          <w:color w:val="2B2B2B"/>
          <w:sz w:val="24"/>
          <w:szCs w:val="24"/>
        </w:rPr>
        <w:t>of more</w:t>
      </w:r>
      <w:r w:rsidR="008777D0">
        <w:rPr>
          <w:rFonts w:ascii="Times New Roman" w:hAnsi="Times New Roman" w:cs="Times New Roman"/>
          <w:color w:val="2B2B2B"/>
          <w:sz w:val="24"/>
          <w:szCs w:val="24"/>
        </w:rPr>
        <w:t xml:space="preserve"> than 36,000 claims per week) there are additional measures needed to cope with the emergency</w:t>
      </w:r>
      <w:r w:rsidR="0024712E">
        <w:rPr>
          <w:rFonts w:ascii="Times New Roman" w:hAnsi="Times New Roman" w:cs="Times New Roman"/>
          <w:color w:val="2B2B2B"/>
          <w:sz w:val="24"/>
          <w:szCs w:val="24"/>
        </w:rPr>
        <w:t xml:space="preserve"> and the related economic impact to </w:t>
      </w:r>
      <w:r w:rsidR="00C13520">
        <w:rPr>
          <w:rFonts w:ascii="Times New Roman" w:hAnsi="Times New Roman" w:cs="Times New Roman"/>
          <w:color w:val="2B2B2B"/>
          <w:sz w:val="24"/>
          <w:szCs w:val="24"/>
        </w:rPr>
        <w:t>stabiliz</w:t>
      </w:r>
      <w:r w:rsidR="0024712E">
        <w:rPr>
          <w:rFonts w:ascii="Times New Roman" w:hAnsi="Times New Roman" w:cs="Times New Roman"/>
          <w:color w:val="2B2B2B"/>
          <w:sz w:val="24"/>
          <w:szCs w:val="24"/>
        </w:rPr>
        <w:t>e</w:t>
      </w:r>
      <w:r w:rsidR="00C13520">
        <w:rPr>
          <w:rFonts w:ascii="Times New Roman" w:hAnsi="Times New Roman" w:cs="Times New Roman"/>
          <w:color w:val="2B2B2B"/>
          <w:sz w:val="24"/>
          <w:szCs w:val="24"/>
        </w:rPr>
        <w:t xml:space="preserve"> </w:t>
      </w:r>
      <w:r w:rsidR="00CF7D8F">
        <w:rPr>
          <w:rFonts w:ascii="Times New Roman" w:hAnsi="Times New Roman" w:cs="Times New Roman"/>
          <w:color w:val="2B2B2B"/>
          <w:sz w:val="24"/>
          <w:szCs w:val="24"/>
        </w:rPr>
        <w:t>and re</w:t>
      </w:r>
      <w:r w:rsidR="00C13520">
        <w:rPr>
          <w:rFonts w:ascii="Times New Roman" w:hAnsi="Times New Roman" w:cs="Times New Roman"/>
          <w:color w:val="2B2B2B"/>
          <w:sz w:val="24"/>
          <w:szCs w:val="24"/>
        </w:rPr>
        <w:t>-energiz</w:t>
      </w:r>
      <w:r w:rsidR="0024712E">
        <w:rPr>
          <w:rFonts w:ascii="Times New Roman" w:hAnsi="Times New Roman" w:cs="Times New Roman"/>
          <w:color w:val="2B2B2B"/>
          <w:sz w:val="24"/>
          <w:szCs w:val="24"/>
        </w:rPr>
        <w:t>e</w:t>
      </w:r>
      <w:r w:rsidR="00C13520">
        <w:rPr>
          <w:rFonts w:ascii="Times New Roman" w:hAnsi="Times New Roman" w:cs="Times New Roman"/>
          <w:color w:val="2B2B2B"/>
          <w:sz w:val="24"/>
          <w:szCs w:val="24"/>
        </w:rPr>
        <w:t xml:space="preserve"> Mississippi’s workforce</w:t>
      </w:r>
      <w:r w:rsidR="0024712E">
        <w:rPr>
          <w:rFonts w:ascii="Times New Roman" w:hAnsi="Times New Roman" w:cs="Times New Roman"/>
          <w:color w:val="2B2B2B"/>
          <w:sz w:val="24"/>
          <w:szCs w:val="24"/>
        </w:rPr>
        <w:t>.</w:t>
      </w:r>
      <w:r w:rsidR="00CF7D8F">
        <w:rPr>
          <w:rFonts w:ascii="Times New Roman" w:hAnsi="Times New Roman" w:cs="Times New Roman"/>
          <w:color w:val="2B2B2B"/>
          <w:sz w:val="24"/>
          <w:szCs w:val="24"/>
        </w:rPr>
        <w:t xml:space="preserve"> </w:t>
      </w:r>
    </w:p>
    <w:p w:rsidR="008777D0" w:rsidRDefault="008777D0" w:rsidP="00AC274B">
      <w:pPr>
        <w:autoSpaceDE w:val="0"/>
        <w:autoSpaceDN w:val="0"/>
        <w:adjustRightInd w:val="0"/>
        <w:spacing w:after="0" w:line="240" w:lineRule="auto"/>
        <w:jc w:val="both"/>
        <w:rPr>
          <w:rFonts w:ascii="Times New Roman" w:hAnsi="Times New Roman" w:cs="Times New Roman"/>
          <w:color w:val="2B2B2B"/>
          <w:sz w:val="24"/>
          <w:szCs w:val="24"/>
        </w:rPr>
      </w:pPr>
    </w:p>
    <w:p w:rsidR="00D561D1" w:rsidRDefault="00586EE6" w:rsidP="00AC274B">
      <w:p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b/>
          <w:color w:val="2B2B2B"/>
          <w:sz w:val="24"/>
          <w:szCs w:val="24"/>
        </w:rPr>
        <w:t>NOW, THEREFORE</w:t>
      </w:r>
      <w:r w:rsidRPr="00AC274B">
        <w:rPr>
          <w:rFonts w:ascii="Times New Roman" w:hAnsi="Times New Roman" w:cs="Times New Roman"/>
          <w:color w:val="2B2B2B"/>
          <w:sz w:val="24"/>
          <w:szCs w:val="24"/>
        </w:rPr>
        <w:t>, I, Tate Reeves</w:t>
      </w:r>
      <w:r w:rsidRPr="00AC274B">
        <w:rPr>
          <w:rFonts w:ascii="Times New Roman" w:hAnsi="Times New Roman" w:cs="Times New Roman"/>
          <w:color w:val="464646"/>
          <w:sz w:val="24"/>
          <w:szCs w:val="24"/>
        </w:rPr>
        <w:t xml:space="preserve">, </w:t>
      </w:r>
      <w:r w:rsidRPr="00AC274B">
        <w:rPr>
          <w:rFonts w:ascii="Times New Roman" w:hAnsi="Times New Roman" w:cs="Times New Roman"/>
          <w:color w:val="2B2B2B"/>
          <w:sz w:val="24"/>
          <w:szCs w:val="24"/>
        </w:rPr>
        <w:t>Governor of the State of Mississippi, by the authority vested in me by the Constitution and laws of the State of Mississippi, do hereby order and direct as follows:</w:t>
      </w:r>
    </w:p>
    <w:p w:rsidR="006375DB" w:rsidRPr="006505C7" w:rsidRDefault="006375DB" w:rsidP="00AC274B">
      <w:pPr>
        <w:autoSpaceDE w:val="0"/>
        <w:autoSpaceDN w:val="0"/>
        <w:adjustRightInd w:val="0"/>
        <w:spacing w:after="0" w:line="240" w:lineRule="auto"/>
        <w:jc w:val="both"/>
        <w:rPr>
          <w:rFonts w:ascii="Times New Roman" w:hAnsi="Times New Roman" w:cs="Times New Roman"/>
          <w:color w:val="2B2B2B"/>
          <w:sz w:val="24"/>
          <w:szCs w:val="24"/>
        </w:rPr>
      </w:pPr>
    </w:p>
    <w:p w:rsidR="00AC274B" w:rsidRPr="00AC274B" w:rsidRDefault="00F2661C"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That this Executive Order replaces and supersedes Executive Order No. 1462.</w:t>
      </w:r>
    </w:p>
    <w:p w:rsidR="00AC274B" w:rsidRPr="00AC274B" w:rsidRDefault="00AC274B" w:rsidP="00AC274B">
      <w:pPr>
        <w:pStyle w:val="ListParagraph"/>
        <w:ind w:left="1080"/>
        <w:jc w:val="both"/>
        <w:rPr>
          <w:rFonts w:ascii="Times New Roman" w:hAnsi="Times New Roman" w:cs="Times New Roman"/>
          <w:sz w:val="24"/>
          <w:szCs w:val="24"/>
        </w:rPr>
      </w:pPr>
    </w:p>
    <w:p w:rsidR="00AC274B" w:rsidRPr="00003A09" w:rsidRDefault="00B12E67" w:rsidP="00003A09">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AC274B">
        <w:rPr>
          <w:rFonts w:ascii="Times New Roman" w:eastAsia="Calibri" w:hAnsi="Times New Roman" w:cs="Times New Roman"/>
          <w:sz w:val="24"/>
          <w:szCs w:val="24"/>
        </w:rPr>
        <w:t>That due to essential efforts in response to the COVID-19 emergency, the one week waiting period established in Miss</w:t>
      </w:r>
      <w:r w:rsidR="00590892" w:rsidRPr="00AC274B">
        <w:rPr>
          <w:rFonts w:ascii="Times New Roman" w:eastAsia="Calibri" w:hAnsi="Times New Roman" w:cs="Times New Roman"/>
          <w:sz w:val="24"/>
          <w:szCs w:val="24"/>
        </w:rPr>
        <w:t>.</w:t>
      </w:r>
      <w:r w:rsidRPr="00AC274B">
        <w:rPr>
          <w:rFonts w:ascii="Times New Roman" w:eastAsia="Calibri" w:hAnsi="Times New Roman" w:cs="Times New Roman"/>
          <w:sz w:val="24"/>
          <w:szCs w:val="24"/>
        </w:rPr>
        <w:t xml:space="preserve"> Code Ann</w:t>
      </w:r>
      <w:r w:rsidR="00590892" w:rsidRPr="00AC274B">
        <w:rPr>
          <w:rFonts w:ascii="Times New Roman" w:eastAsia="Calibri" w:hAnsi="Times New Roman" w:cs="Times New Roman"/>
          <w:sz w:val="24"/>
          <w:szCs w:val="24"/>
        </w:rPr>
        <w:t>. §</w:t>
      </w:r>
      <w:r w:rsidRPr="00AC274B">
        <w:rPr>
          <w:rFonts w:ascii="Times New Roman" w:eastAsia="Calibri" w:hAnsi="Times New Roman" w:cs="Times New Roman"/>
          <w:sz w:val="24"/>
          <w:szCs w:val="24"/>
        </w:rPr>
        <w:t>71-5-511(d) would prevent and hinder the expeditious disbursement of vital Unemployment Insurance benefits necessary to cope with the COVID-19 emergency. Accordingly, pursuant to Miss. Code Ann. §33-</w:t>
      </w:r>
      <w:r w:rsidRPr="00AC274B">
        <w:rPr>
          <w:rFonts w:ascii="Times New Roman" w:eastAsia="Calibri" w:hAnsi="Times New Roman" w:cs="Times New Roman"/>
          <w:sz w:val="24"/>
          <w:szCs w:val="24"/>
        </w:rPr>
        <w:lastRenderedPageBreak/>
        <w:t xml:space="preserve">15-11(c)(1), </w:t>
      </w:r>
      <w:r w:rsidRPr="00AC274B">
        <w:rPr>
          <w:rFonts w:ascii="Times New Roman" w:hAnsi="Times New Roman" w:cs="Times New Roman"/>
          <w:color w:val="2B2B2B"/>
          <w:sz w:val="24"/>
          <w:szCs w:val="24"/>
        </w:rPr>
        <w:t xml:space="preserve">the one-week waiting period requirement for receiving Unemployment Insurance benefits shall be waived for all claims filed from March 8, 2020, until </w:t>
      </w:r>
      <w:r w:rsidR="006505C7">
        <w:rPr>
          <w:rFonts w:ascii="Times New Roman" w:hAnsi="Times New Roman" w:cs="Times New Roman"/>
          <w:color w:val="2B2B2B"/>
          <w:sz w:val="24"/>
          <w:szCs w:val="24"/>
        </w:rPr>
        <w:t>December 26</w:t>
      </w:r>
      <w:r w:rsidRPr="00AC274B">
        <w:rPr>
          <w:rFonts w:ascii="Times New Roman" w:hAnsi="Times New Roman" w:cs="Times New Roman"/>
          <w:color w:val="2B2B2B"/>
          <w:sz w:val="24"/>
          <w:szCs w:val="24"/>
        </w:rPr>
        <w:t xml:space="preserve">, 2020. Prior to its expiration on </w:t>
      </w:r>
      <w:r w:rsidR="006505C7">
        <w:rPr>
          <w:rFonts w:ascii="Times New Roman" w:hAnsi="Times New Roman" w:cs="Times New Roman"/>
          <w:color w:val="2B2B2B"/>
          <w:sz w:val="24"/>
          <w:szCs w:val="24"/>
        </w:rPr>
        <w:t>December 26</w:t>
      </w:r>
      <w:r w:rsidRPr="00AC274B">
        <w:rPr>
          <w:rFonts w:ascii="Times New Roman" w:hAnsi="Times New Roman" w:cs="Times New Roman"/>
          <w:color w:val="2B2B2B"/>
          <w:sz w:val="24"/>
          <w:szCs w:val="24"/>
        </w:rPr>
        <w:t>, 2020, MDES has the discretion to reassess this measure and</w:t>
      </w:r>
      <w:r w:rsidR="00B66102">
        <w:rPr>
          <w:rFonts w:ascii="Times New Roman" w:hAnsi="Times New Roman" w:cs="Times New Roman"/>
          <w:color w:val="2B2B2B"/>
          <w:sz w:val="24"/>
          <w:szCs w:val="24"/>
        </w:rPr>
        <w:t xml:space="preserve"> will modify</w:t>
      </w:r>
      <w:r w:rsidRPr="00AC274B">
        <w:rPr>
          <w:rFonts w:ascii="Times New Roman" w:hAnsi="Times New Roman" w:cs="Times New Roman"/>
          <w:color w:val="2B2B2B"/>
          <w:sz w:val="24"/>
          <w:szCs w:val="24"/>
        </w:rPr>
        <w:t xml:space="preserve"> this measure as needed in response to the COVID-1</w:t>
      </w:r>
      <w:r w:rsidR="00FA1099" w:rsidRPr="00AC274B">
        <w:rPr>
          <w:rFonts w:ascii="Times New Roman" w:hAnsi="Times New Roman" w:cs="Times New Roman"/>
          <w:color w:val="2B2B2B"/>
          <w:sz w:val="24"/>
          <w:szCs w:val="24"/>
        </w:rPr>
        <w:t>9</w:t>
      </w:r>
      <w:r w:rsidRPr="00AC274B">
        <w:rPr>
          <w:rFonts w:ascii="Times New Roman" w:hAnsi="Times New Roman" w:cs="Times New Roman"/>
          <w:color w:val="2B2B2B"/>
          <w:sz w:val="24"/>
          <w:szCs w:val="24"/>
        </w:rPr>
        <w:t xml:space="preserve"> emergency. </w:t>
      </w:r>
    </w:p>
    <w:p w:rsidR="00AC274B" w:rsidRPr="00003A09" w:rsidRDefault="00AC274B" w:rsidP="00003A09">
      <w:pPr>
        <w:pStyle w:val="ListParagraph"/>
        <w:ind w:left="1080"/>
        <w:jc w:val="both"/>
        <w:rPr>
          <w:rFonts w:ascii="Times New Roman" w:hAnsi="Times New Roman" w:cs="Times New Roman"/>
          <w:sz w:val="24"/>
          <w:szCs w:val="24"/>
        </w:rPr>
      </w:pPr>
    </w:p>
    <w:p w:rsidR="00AC274B" w:rsidRPr="00003A09" w:rsidRDefault="00B12E67" w:rsidP="00AC274B">
      <w:pPr>
        <w:pStyle w:val="ListParagraph"/>
        <w:numPr>
          <w:ilvl w:val="0"/>
          <w:numId w:val="4"/>
        </w:numPr>
        <w:jc w:val="both"/>
        <w:rPr>
          <w:rFonts w:ascii="Times New Roman" w:hAnsi="Times New Roman" w:cs="Times New Roman"/>
          <w:sz w:val="24"/>
          <w:szCs w:val="24"/>
        </w:rPr>
      </w:pPr>
      <w:r w:rsidRPr="00003A09">
        <w:rPr>
          <w:rFonts w:ascii="Times New Roman" w:hAnsi="Times New Roman" w:cs="Times New Roman"/>
          <w:sz w:val="24"/>
          <w:szCs w:val="24"/>
        </w:rPr>
        <w:t xml:space="preserve">That due to essential efforts in response to the COVID-19 emergency, the work search requirements established in Miss. Code Ann. §71-5-511(a)(i) and MDES Regulation 305.02 would prevent and hinder the expeditious disbursement of vital Unemployment Insurance benefits necessary to cope with the COVID-19 emergency. Accordingly, pursuant to Miss. Code Ann. §33-15-11(c)(1), all work search requirements established </w:t>
      </w:r>
      <w:r w:rsidRPr="00AC274B">
        <w:rPr>
          <w:rFonts w:ascii="Times New Roman" w:hAnsi="Times New Roman" w:cs="Times New Roman"/>
          <w:sz w:val="24"/>
          <w:szCs w:val="24"/>
        </w:rPr>
        <w:t>in Miss. Code Ann. §71-5-511(a)(i) and MDES Regulation 305.02</w:t>
      </w:r>
      <w:r w:rsidRPr="00003A09">
        <w:rPr>
          <w:rFonts w:ascii="Times New Roman" w:hAnsi="Times New Roman" w:cs="Times New Roman"/>
          <w:sz w:val="24"/>
          <w:szCs w:val="24"/>
        </w:rPr>
        <w:t xml:space="preserve"> that normally must be met to be considered eligible for Unemployment Insurance benefits shall be suspended</w:t>
      </w:r>
      <w:r w:rsidR="005E78BB" w:rsidRPr="00003A09">
        <w:rPr>
          <w:rFonts w:ascii="Times New Roman" w:hAnsi="Times New Roman" w:cs="Times New Roman"/>
          <w:sz w:val="24"/>
          <w:szCs w:val="24"/>
        </w:rPr>
        <w:t xml:space="preserve"> from March 8, 2020,</w:t>
      </w:r>
      <w:r w:rsidRPr="00003A09">
        <w:rPr>
          <w:rFonts w:ascii="Times New Roman" w:hAnsi="Times New Roman" w:cs="Times New Roman"/>
          <w:sz w:val="24"/>
          <w:szCs w:val="24"/>
        </w:rPr>
        <w:t xml:space="preserve"> until </w:t>
      </w:r>
      <w:r w:rsidR="00965695">
        <w:rPr>
          <w:rFonts w:ascii="Times New Roman" w:hAnsi="Times New Roman" w:cs="Times New Roman"/>
          <w:sz w:val="24"/>
          <w:szCs w:val="24"/>
        </w:rPr>
        <w:t>June 27</w:t>
      </w:r>
      <w:r w:rsidRPr="00003A09">
        <w:rPr>
          <w:rFonts w:ascii="Times New Roman" w:hAnsi="Times New Roman" w:cs="Times New Roman"/>
          <w:sz w:val="24"/>
          <w:szCs w:val="24"/>
        </w:rPr>
        <w:t xml:space="preserve">, 2020. </w:t>
      </w:r>
      <w:r w:rsidR="0024270E" w:rsidRPr="00003A09">
        <w:rPr>
          <w:rFonts w:ascii="Times New Roman" w:hAnsi="Times New Roman" w:cs="Times New Roman"/>
          <w:sz w:val="24"/>
          <w:szCs w:val="24"/>
        </w:rPr>
        <w:t xml:space="preserve">This only applies to work search requirements; all individuals filing for benefits must continue to file weekly certifications with MDES. </w:t>
      </w:r>
      <w:r w:rsidRPr="00003A09">
        <w:rPr>
          <w:rFonts w:ascii="Times New Roman" w:hAnsi="Times New Roman" w:cs="Times New Roman"/>
          <w:sz w:val="24"/>
          <w:szCs w:val="24"/>
        </w:rPr>
        <w:t xml:space="preserve">Prior to its expiration on </w:t>
      </w:r>
      <w:r w:rsidR="00965695">
        <w:rPr>
          <w:rFonts w:ascii="Times New Roman" w:hAnsi="Times New Roman" w:cs="Times New Roman"/>
          <w:sz w:val="24"/>
          <w:szCs w:val="24"/>
        </w:rPr>
        <w:t>June 27</w:t>
      </w:r>
      <w:r w:rsidRPr="00003A09">
        <w:rPr>
          <w:rFonts w:ascii="Times New Roman" w:hAnsi="Times New Roman" w:cs="Times New Roman"/>
          <w:sz w:val="24"/>
          <w:szCs w:val="24"/>
        </w:rPr>
        <w:t>, 2020, MDES has the discretion to reassess this mea</w:t>
      </w:r>
      <w:r w:rsidR="00B66102">
        <w:rPr>
          <w:rFonts w:ascii="Times New Roman" w:hAnsi="Times New Roman" w:cs="Times New Roman"/>
          <w:sz w:val="24"/>
          <w:szCs w:val="24"/>
        </w:rPr>
        <w:t>sure and will modify</w:t>
      </w:r>
      <w:r w:rsidRPr="00003A09">
        <w:rPr>
          <w:rFonts w:ascii="Times New Roman" w:hAnsi="Times New Roman" w:cs="Times New Roman"/>
          <w:sz w:val="24"/>
          <w:szCs w:val="24"/>
        </w:rPr>
        <w:t xml:space="preserve"> this measure as needed in response to the COVID-19 emergency.</w:t>
      </w:r>
    </w:p>
    <w:p w:rsidR="00AC274B" w:rsidRPr="00003A09" w:rsidRDefault="00AC274B" w:rsidP="00AC274B">
      <w:pPr>
        <w:pStyle w:val="ListParagraph"/>
        <w:ind w:left="1080"/>
        <w:jc w:val="both"/>
        <w:rPr>
          <w:rFonts w:ascii="Times New Roman" w:hAnsi="Times New Roman" w:cs="Times New Roman"/>
          <w:sz w:val="24"/>
          <w:szCs w:val="24"/>
        </w:rPr>
      </w:pPr>
    </w:p>
    <w:p w:rsidR="00AC274B" w:rsidRPr="00AC274B" w:rsidRDefault="00B12E67" w:rsidP="00AC274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03A09">
        <w:rPr>
          <w:rFonts w:ascii="Times New Roman" w:eastAsia="Calibri" w:hAnsi="Times New Roman" w:cs="Times New Roman"/>
          <w:sz w:val="24"/>
          <w:szCs w:val="24"/>
        </w:rPr>
        <w:t xml:space="preserve">That due to essential efforts in response to the COVID-19 emergency, the </w:t>
      </w:r>
      <w:r w:rsidR="000F1A65" w:rsidRPr="00003A09">
        <w:rPr>
          <w:rFonts w:ascii="Times New Roman" w:eastAsia="Calibri" w:hAnsi="Times New Roman" w:cs="Times New Roman"/>
          <w:sz w:val="24"/>
          <w:szCs w:val="24"/>
        </w:rPr>
        <w:t xml:space="preserve">MDES </w:t>
      </w:r>
      <w:r w:rsidRPr="00003A09">
        <w:rPr>
          <w:rFonts w:ascii="Times New Roman" w:eastAsia="Calibri" w:hAnsi="Times New Roman" w:cs="Times New Roman"/>
          <w:sz w:val="24"/>
          <w:szCs w:val="24"/>
        </w:rPr>
        <w:t xml:space="preserve">collection activity measures established in MDES Regulation 403 and Miss. Code Ann. §§ 71-5-19(4), 71-5-367, 71-5-369, and 71-5-375, would create an undue burden on the public during the COVID-19 emergency. Accordingly, pursuant to Miss. Code Ann. §33-15-11(c)(1), </w:t>
      </w:r>
      <w:r w:rsidRPr="00003A09">
        <w:rPr>
          <w:rFonts w:ascii="Times New Roman" w:hAnsi="Times New Roman" w:cs="Times New Roman"/>
          <w:sz w:val="24"/>
          <w:szCs w:val="24"/>
        </w:rPr>
        <w:t xml:space="preserve">all </w:t>
      </w:r>
      <w:r w:rsidR="000F1A65" w:rsidRPr="00003A09">
        <w:rPr>
          <w:rFonts w:ascii="Times New Roman" w:hAnsi="Times New Roman" w:cs="Times New Roman"/>
          <w:sz w:val="24"/>
          <w:szCs w:val="24"/>
        </w:rPr>
        <w:t xml:space="preserve">MDES </w:t>
      </w:r>
      <w:r w:rsidRPr="00003A09">
        <w:rPr>
          <w:rFonts w:ascii="Times New Roman" w:hAnsi="Times New Roman" w:cs="Times New Roman"/>
          <w:sz w:val="24"/>
          <w:szCs w:val="24"/>
        </w:rPr>
        <w:t>collection activities established in</w:t>
      </w:r>
      <w:r w:rsidRPr="00003A09">
        <w:rPr>
          <w:rFonts w:ascii="Times New Roman" w:eastAsia="Calibri" w:hAnsi="Times New Roman" w:cs="Times New Roman"/>
          <w:sz w:val="24"/>
          <w:szCs w:val="24"/>
        </w:rPr>
        <w:t xml:space="preserve"> MDES Regulation 403 and Miss. Code Ann. §§ 71-5-19(4), 71-5-367, 71-5-369, and 71-5-375,</w:t>
      </w:r>
      <w:r w:rsidRPr="00003A09">
        <w:rPr>
          <w:rFonts w:ascii="Times New Roman" w:hAnsi="Times New Roman" w:cs="Times New Roman"/>
          <w:sz w:val="24"/>
          <w:szCs w:val="24"/>
        </w:rPr>
        <w:t xml:space="preserve"> including, but not limited to, interception of state tax refunds</w:t>
      </w:r>
      <w:r w:rsidR="008C5609" w:rsidRPr="00003A09">
        <w:rPr>
          <w:rFonts w:ascii="Times New Roman" w:hAnsi="Times New Roman" w:cs="Times New Roman"/>
          <w:sz w:val="24"/>
          <w:szCs w:val="24"/>
        </w:rPr>
        <w:t xml:space="preserve">, </w:t>
      </w:r>
      <w:r w:rsidRPr="00003A09">
        <w:rPr>
          <w:rFonts w:ascii="Times New Roman" w:hAnsi="Times New Roman" w:cs="Times New Roman"/>
          <w:sz w:val="24"/>
          <w:szCs w:val="24"/>
        </w:rPr>
        <w:t xml:space="preserve">payment agreements, enrollment of </w:t>
      </w:r>
      <w:r w:rsidR="000F1A65" w:rsidRPr="00003A09">
        <w:rPr>
          <w:rFonts w:ascii="Times New Roman" w:hAnsi="Times New Roman" w:cs="Times New Roman"/>
          <w:sz w:val="24"/>
          <w:szCs w:val="24"/>
        </w:rPr>
        <w:t xml:space="preserve">MDES </w:t>
      </w:r>
      <w:r w:rsidRPr="00003A09">
        <w:rPr>
          <w:rFonts w:ascii="Times New Roman" w:hAnsi="Times New Roman" w:cs="Times New Roman"/>
          <w:sz w:val="24"/>
          <w:szCs w:val="24"/>
        </w:rPr>
        <w:t xml:space="preserve">liens, </w:t>
      </w:r>
      <w:r w:rsidR="000F1A65" w:rsidRPr="00003A09">
        <w:rPr>
          <w:rFonts w:ascii="Times New Roman" w:hAnsi="Times New Roman" w:cs="Times New Roman"/>
          <w:sz w:val="24"/>
          <w:szCs w:val="24"/>
        </w:rPr>
        <w:t xml:space="preserve">MDES </w:t>
      </w:r>
      <w:r w:rsidRPr="00003A09">
        <w:rPr>
          <w:rFonts w:ascii="Times New Roman" w:hAnsi="Times New Roman" w:cs="Times New Roman"/>
          <w:sz w:val="24"/>
          <w:szCs w:val="24"/>
        </w:rPr>
        <w:t xml:space="preserve">tax garnishments, and </w:t>
      </w:r>
      <w:r w:rsidR="000F1A65" w:rsidRPr="00003A09">
        <w:rPr>
          <w:rFonts w:ascii="Times New Roman" w:hAnsi="Times New Roman" w:cs="Times New Roman"/>
          <w:sz w:val="24"/>
          <w:szCs w:val="24"/>
        </w:rPr>
        <w:t xml:space="preserve">MDES </w:t>
      </w:r>
      <w:r w:rsidRPr="00003A09">
        <w:rPr>
          <w:rFonts w:ascii="Times New Roman" w:hAnsi="Times New Roman" w:cs="Times New Roman"/>
          <w:sz w:val="24"/>
          <w:szCs w:val="24"/>
        </w:rPr>
        <w:t>claimant overpayment garnishments shall be suspended</w:t>
      </w:r>
      <w:r w:rsidR="00F06AAF">
        <w:rPr>
          <w:rFonts w:ascii="Times New Roman" w:hAnsi="Times New Roman" w:cs="Times New Roman"/>
          <w:sz w:val="24"/>
          <w:szCs w:val="24"/>
        </w:rPr>
        <w:t xml:space="preserve"> from March 1</w:t>
      </w:r>
      <w:r w:rsidR="005E78BB" w:rsidRPr="00003A09">
        <w:rPr>
          <w:rFonts w:ascii="Times New Roman" w:hAnsi="Times New Roman" w:cs="Times New Roman"/>
          <w:sz w:val="24"/>
          <w:szCs w:val="24"/>
        </w:rPr>
        <w:t>, 2020,</w:t>
      </w:r>
      <w:r w:rsidRPr="00003A09">
        <w:rPr>
          <w:rFonts w:ascii="Times New Roman" w:hAnsi="Times New Roman" w:cs="Times New Roman"/>
          <w:sz w:val="24"/>
          <w:szCs w:val="24"/>
        </w:rPr>
        <w:t xml:space="preserve"> u</w:t>
      </w:r>
      <w:r w:rsidR="00965695">
        <w:rPr>
          <w:rFonts w:ascii="Times New Roman" w:hAnsi="Times New Roman" w:cs="Times New Roman"/>
          <w:sz w:val="24"/>
          <w:szCs w:val="24"/>
        </w:rPr>
        <w:t>ntil June 27</w:t>
      </w:r>
      <w:r w:rsidRPr="00003A09">
        <w:rPr>
          <w:rFonts w:ascii="Times New Roman" w:hAnsi="Times New Roman" w:cs="Times New Roman"/>
          <w:sz w:val="24"/>
          <w:szCs w:val="24"/>
        </w:rPr>
        <w:t>, 2020.</w:t>
      </w:r>
      <w:r w:rsidR="00D04B60" w:rsidRPr="00003A09">
        <w:rPr>
          <w:rFonts w:ascii="Times New Roman" w:hAnsi="Times New Roman" w:cs="Times New Roman"/>
          <w:sz w:val="24"/>
          <w:szCs w:val="24"/>
        </w:rPr>
        <w:t xml:space="preserve"> Moreover, interest shall no</w:t>
      </w:r>
      <w:r w:rsidR="00107B82">
        <w:rPr>
          <w:rFonts w:ascii="Times New Roman" w:hAnsi="Times New Roman" w:cs="Times New Roman"/>
          <w:sz w:val="24"/>
          <w:szCs w:val="24"/>
        </w:rPr>
        <w:t>t accrue from April</w:t>
      </w:r>
      <w:r w:rsidR="00012EC7">
        <w:rPr>
          <w:rFonts w:ascii="Times New Roman" w:hAnsi="Times New Roman" w:cs="Times New Roman"/>
          <w:sz w:val="24"/>
          <w:szCs w:val="24"/>
        </w:rPr>
        <w:t xml:space="preserve"> 1, 2020,</w:t>
      </w:r>
      <w:r w:rsidR="00965695">
        <w:rPr>
          <w:rFonts w:ascii="Times New Roman" w:hAnsi="Times New Roman" w:cs="Times New Roman"/>
          <w:sz w:val="24"/>
          <w:szCs w:val="24"/>
        </w:rPr>
        <w:t xml:space="preserve"> through June 27</w:t>
      </w:r>
      <w:r w:rsidR="00012EC7">
        <w:rPr>
          <w:rFonts w:ascii="Times New Roman" w:hAnsi="Times New Roman" w:cs="Times New Roman"/>
          <w:sz w:val="24"/>
          <w:szCs w:val="24"/>
        </w:rPr>
        <w:t>, 2020</w:t>
      </w:r>
      <w:r w:rsidR="00D04B60" w:rsidRPr="00003A09">
        <w:rPr>
          <w:rFonts w:ascii="Times New Roman" w:hAnsi="Times New Roman" w:cs="Times New Roman"/>
          <w:sz w:val="24"/>
          <w:szCs w:val="24"/>
        </w:rPr>
        <w:t>.</w:t>
      </w:r>
      <w:r w:rsidR="00AA6EA4">
        <w:rPr>
          <w:rFonts w:ascii="Times New Roman" w:hAnsi="Times New Roman" w:cs="Times New Roman"/>
          <w:sz w:val="24"/>
          <w:szCs w:val="24"/>
        </w:rPr>
        <w:t xml:space="preserve"> </w:t>
      </w:r>
      <w:r w:rsidRPr="00003A09">
        <w:rPr>
          <w:rFonts w:ascii="Times New Roman" w:hAnsi="Times New Roman" w:cs="Times New Roman"/>
          <w:sz w:val="24"/>
          <w:szCs w:val="24"/>
        </w:rPr>
        <w:t xml:space="preserve">This </w:t>
      </w:r>
      <w:r w:rsidR="008C5609" w:rsidRPr="00003A09">
        <w:rPr>
          <w:rFonts w:ascii="Times New Roman" w:hAnsi="Times New Roman" w:cs="Times New Roman"/>
          <w:sz w:val="24"/>
          <w:szCs w:val="24"/>
        </w:rPr>
        <w:t>only</w:t>
      </w:r>
      <w:r w:rsidRPr="00AC274B">
        <w:rPr>
          <w:rFonts w:ascii="Times New Roman" w:hAnsi="Times New Roman" w:cs="Times New Roman"/>
          <w:sz w:val="24"/>
          <w:szCs w:val="24"/>
        </w:rPr>
        <w:t xml:space="preserve"> appl</w:t>
      </w:r>
      <w:r w:rsidR="008C5609" w:rsidRPr="00AC274B">
        <w:rPr>
          <w:rFonts w:ascii="Times New Roman" w:hAnsi="Times New Roman" w:cs="Times New Roman"/>
          <w:sz w:val="24"/>
          <w:szCs w:val="24"/>
        </w:rPr>
        <w:t>ies</w:t>
      </w:r>
      <w:r w:rsidRPr="00AC274B">
        <w:rPr>
          <w:rFonts w:ascii="Times New Roman" w:hAnsi="Times New Roman" w:cs="Times New Roman"/>
          <w:sz w:val="24"/>
          <w:szCs w:val="24"/>
        </w:rPr>
        <w:t xml:space="preserve"> to delinquencies and </w:t>
      </w:r>
      <w:r w:rsidR="008C5609" w:rsidRPr="00AC274B">
        <w:rPr>
          <w:rFonts w:ascii="Times New Roman" w:hAnsi="Times New Roman" w:cs="Times New Roman"/>
          <w:sz w:val="24"/>
          <w:szCs w:val="24"/>
        </w:rPr>
        <w:t>does</w:t>
      </w:r>
      <w:r w:rsidRPr="00AC274B">
        <w:rPr>
          <w:rFonts w:ascii="Times New Roman" w:hAnsi="Times New Roman" w:cs="Times New Roman"/>
          <w:sz w:val="24"/>
          <w:szCs w:val="24"/>
        </w:rPr>
        <w:t xml:space="preserve"> not affect the timely filing of employer wage reports.</w:t>
      </w:r>
      <w:r w:rsidR="00AC274B" w:rsidRPr="00AC274B">
        <w:rPr>
          <w:rFonts w:ascii="Times New Roman" w:hAnsi="Times New Roman" w:cs="Times New Roman"/>
          <w:sz w:val="24"/>
          <w:szCs w:val="24"/>
        </w:rPr>
        <w:t xml:space="preserve"> </w:t>
      </w:r>
      <w:r w:rsidR="008C5609" w:rsidRPr="00AC274B">
        <w:rPr>
          <w:rFonts w:ascii="Times New Roman" w:hAnsi="Times New Roman" w:cs="Times New Roman"/>
          <w:sz w:val="24"/>
          <w:szCs w:val="24"/>
        </w:rPr>
        <w:t>Additionally,</w:t>
      </w:r>
      <w:r w:rsidR="00F872CF" w:rsidRPr="00AC274B">
        <w:rPr>
          <w:rFonts w:ascii="Times New Roman" w:hAnsi="Times New Roman" w:cs="Times New Roman"/>
          <w:sz w:val="24"/>
          <w:szCs w:val="24"/>
        </w:rPr>
        <w:t xml:space="preserve"> the</w:t>
      </w:r>
      <w:r w:rsidR="008C5609" w:rsidRPr="00AC274B">
        <w:rPr>
          <w:rFonts w:ascii="Times New Roman" w:hAnsi="Times New Roman" w:cs="Times New Roman"/>
          <w:sz w:val="24"/>
          <w:szCs w:val="24"/>
        </w:rPr>
        <w:t xml:space="preserve"> </w:t>
      </w:r>
      <w:r w:rsidR="00F872CF" w:rsidRPr="00AC274B">
        <w:rPr>
          <w:rFonts w:ascii="Times New Roman" w:hAnsi="Times New Roman" w:cs="Times New Roman"/>
          <w:sz w:val="24"/>
          <w:szCs w:val="24"/>
        </w:rPr>
        <w:t>offset of future benefits due to overpayments</w:t>
      </w:r>
      <w:r w:rsidR="00916918">
        <w:rPr>
          <w:rFonts w:ascii="Times New Roman" w:hAnsi="Times New Roman" w:cs="Times New Roman"/>
          <w:sz w:val="24"/>
          <w:szCs w:val="24"/>
        </w:rPr>
        <w:t xml:space="preserve">, as set forth in MDES </w:t>
      </w:r>
      <w:r w:rsidR="00560EAD">
        <w:rPr>
          <w:rFonts w:ascii="Times New Roman" w:hAnsi="Times New Roman" w:cs="Times New Roman"/>
          <w:sz w:val="24"/>
          <w:szCs w:val="24"/>
        </w:rPr>
        <w:t>Regulation</w:t>
      </w:r>
      <w:r w:rsidR="00A80FFA">
        <w:rPr>
          <w:rFonts w:ascii="Times New Roman" w:hAnsi="Times New Roman" w:cs="Times New Roman"/>
          <w:sz w:val="24"/>
          <w:szCs w:val="24"/>
        </w:rPr>
        <w:t xml:space="preserve"> 403</w:t>
      </w:r>
      <w:r w:rsidR="00560EAD">
        <w:rPr>
          <w:rFonts w:ascii="Times New Roman" w:hAnsi="Times New Roman" w:cs="Times New Roman"/>
          <w:sz w:val="24"/>
          <w:szCs w:val="24"/>
        </w:rPr>
        <w:t>,</w:t>
      </w:r>
      <w:r w:rsidR="00F872CF" w:rsidRPr="00AC274B">
        <w:rPr>
          <w:rFonts w:ascii="Times New Roman" w:hAnsi="Times New Roman" w:cs="Times New Roman"/>
          <w:sz w:val="24"/>
          <w:szCs w:val="24"/>
        </w:rPr>
        <w:t xml:space="preserve"> will be reduced to 25%</w:t>
      </w:r>
      <w:r w:rsidR="008E2D4A">
        <w:rPr>
          <w:rFonts w:ascii="Times New Roman" w:hAnsi="Times New Roman" w:cs="Times New Roman"/>
          <w:sz w:val="24"/>
          <w:szCs w:val="24"/>
        </w:rPr>
        <w:t xml:space="preserve"> </w:t>
      </w:r>
      <w:r w:rsidR="00993D17">
        <w:rPr>
          <w:rFonts w:ascii="Times New Roman" w:hAnsi="Times New Roman" w:cs="Times New Roman"/>
          <w:sz w:val="24"/>
          <w:szCs w:val="24"/>
        </w:rPr>
        <w:t xml:space="preserve">from March 29, 2020, </w:t>
      </w:r>
      <w:r w:rsidR="008E2D4A">
        <w:rPr>
          <w:rFonts w:ascii="Times New Roman" w:hAnsi="Times New Roman" w:cs="Times New Roman"/>
          <w:sz w:val="24"/>
          <w:szCs w:val="24"/>
        </w:rPr>
        <w:t xml:space="preserve">until </w:t>
      </w:r>
      <w:r w:rsidR="00965695">
        <w:rPr>
          <w:rFonts w:ascii="Times New Roman" w:hAnsi="Times New Roman" w:cs="Times New Roman"/>
          <w:sz w:val="24"/>
          <w:szCs w:val="24"/>
        </w:rPr>
        <w:t>June 27</w:t>
      </w:r>
      <w:r w:rsidR="00BD0AD7" w:rsidRPr="00AC274B">
        <w:rPr>
          <w:rFonts w:ascii="Times New Roman" w:hAnsi="Times New Roman" w:cs="Times New Roman"/>
          <w:sz w:val="24"/>
          <w:szCs w:val="24"/>
        </w:rPr>
        <w:t>, 2020</w:t>
      </w:r>
      <w:r w:rsidR="00F872CF" w:rsidRPr="00AC274B">
        <w:rPr>
          <w:rFonts w:ascii="Times New Roman" w:hAnsi="Times New Roman" w:cs="Times New Roman"/>
          <w:sz w:val="24"/>
          <w:szCs w:val="24"/>
        </w:rPr>
        <w:t xml:space="preserve">. </w:t>
      </w:r>
      <w:r w:rsidR="00560EAD">
        <w:rPr>
          <w:rFonts w:ascii="Times New Roman" w:hAnsi="Times New Roman" w:cs="Times New Roman"/>
          <w:sz w:val="24"/>
          <w:szCs w:val="24"/>
        </w:rPr>
        <w:t>The offset amount shall be deducted from both state, and federal</w:t>
      </w:r>
      <w:r w:rsidR="004A66E9">
        <w:rPr>
          <w:rFonts w:ascii="Times New Roman" w:hAnsi="Times New Roman" w:cs="Times New Roman"/>
          <w:sz w:val="24"/>
          <w:szCs w:val="24"/>
        </w:rPr>
        <w:t>,</w:t>
      </w:r>
      <w:r w:rsidR="00560EAD">
        <w:rPr>
          <w:rFonts w:ascii="Times New Roman" w:hAnsi="Times New Roman" w:cs="Times New Roman"/>
          <w:sz w:val="24"/>
          <w:szCs w:val="24"/>
        </w:rPr>
        <w:t xml:space="preserve"> if necessary, </w:t>
      </w:r>
      <w:r w:rsidR="006375DB">
        <w:rPr>
          <w:rFonts w:ascii="Times New Roman" w:hAnsi="Times New Roman" w:cs="Times New Roman"/>
          <w:sz w:val="24"/>
          <w:szCs w:val="24"/>
        </w:rPr>
        <w:t>U</w:t>
      </w:r>
      <w:r w:rsidR="00560EAD">
        <w:rPr>
          <w:rFonts w:ascii="Times New Roman" w:hAnsi="Times New Roman" w:cs="Times New Roman"/>
          <w:sz w:val="24"/>
          <w:szCs w:val="24"/>
        </w:rPr>
        <w:t xml:space="preserve">nemployment </w:t>
      </w:r>
      <w:r w:rsidR="006375DB">
        <w:rPr>
          <w:rFonts w:ascii="Times New Roman" w:hAnsi="Times New Roman" w:cs="Times New Roman"/>
          <w:sz w:val="24"/>
          <w:szCs w:val="24"/>
        </w:rPr>
        <w:t>I</w:t>
      </w:r>
      <w:r w:rsidR="00560EAD">
        <w:rPr>
          <w:rFonts w:ascii="Times New Roman" w:hAnsi="Times New Roman" w:cs="Times New Roman"/>
          <w:sz w:val="24"/>
          <w:szCs w:val="24"/>
        </w:rPr>
        <w:t>nsurance benefit</w:t>
      </w:r>
      <w:r w:rsidR="00A80FFA">
        <w:rPr>
          <w:rFonts w:ascii="Times New Roman" w:hAnsi="Times New Roman" w:cs="Times New Roman"/>
          <w:sz w:val="24"/>
          <w:szCs w:val="24"/>
        </w:rPr>
        <w:t xml:space="preserve"> </w:t>
      </w:r>
      <w:r w:rsidR="00560EAD">
        <w:rPr>
          <w:rFonts w:ascii="Times New Roman" w:hAnsi="Times New Roman" w:cs="Times New Roman"/>
          <w:sz w:val="24"/>
          <w:szCs w:val="24"/>
        </w:rPr>
        <w:t xml:space="preserve">payments. </w:t>
      </w:r>
      <w:r w:rsidR="00F872CF" w:rsidRPr="00AC274B">
        <w:rPr>
          <w:rFonts w:ascii="Times New Roman" w:hAnsi="Times New Roman" w:cs="Times New Roman"/>
          <w:sz w:val="24"/>
          <w:szCs w:val="24"/>
        </w:rPr>
        <w:t>T</w:t>
      </w:r>
      <w:r w:rsidR="008C5609" w:rsidRPr="00AC274B">
        <w:rPr>
          <w:rFonts w:ascii="Times New Roman" w:hAnsi="Times New Roman" w:cs="Times New Roman"/>
          <w:sz w:val="24"/>
          <w:szCs w:val="24"/>
        </w:rPr>
        <w:t xml:space="preserve">his measure does not apply to any child support garnishments or the offset of benefits due to child support obligations. </w:t>
      </w:r>
      <w:r w:rsidR="008E2D4A">
        <w:rPr>
          <w:rFonts w:ascii="Times New Roman" w:hAnsi="Times New Roman" w:cs="Times New Roman"/>
          <w:sz w:val="24"/>
          <w:szCs w:val="24"/>
        </w:rPr>
        <w:t>P</w:t>
      </w:r>
      <w:r w:rsidR="0024096E">
        <w:rPr>
          <w:rFonts w:ascii="Times New Roman" w:hAnsi="Times New Roman" w:cs="Times New Roman"/>
          <w:sz w:val="24"/>
          <w:szCs w:val="24"/>
        </w:rPr>
        <w:t>r</w:t>
      </w:r>
      <w:r w:rsidR="00965695">
        <w:rPr>
          <w:rFonts w:ascii="Times New Roman" w:hAnsi="Times New Roman" w:cs="Times New Roman"/>
          <w:sz w:val="24"/>
          <w:szCs w:val="24"/>
        </w:rPr>
        <w:t>ior to its expiration on June 27</w:t>
      </w:r>
      <w:r w:rsidRPr="00AC274B">
        <w:rPr>
          <w:rFonts w:ascii="Times New Roman" w:hAnsi="Times New Roman" w:cs="Times New Roman"/>
          <w:sz w:val="24"/>
          <w:szCs w:val="24"/>
        </w:rPr>
        <w:t>, 2020, MDES has the discretion to reassess this measure and</w:t>
      </w:r>
      <w:r w:rsidR="00B66102">
        <w:rPr>
          <w:rFonts w:ascii="Times New Roman" w:hAnsi="Times New Roman" w:cs="Times New Roman"/>
          <w:sz w:val="24"/>
          <w:szCs w:val="24"/>
        </w:rPr>
        <w:t xml:space="preserve"> will modify</w:t>
      </w:r>
      <w:r w:rsidRPr="00AC274B">
        <w:rPr>
          <w:rFonts w:ascii="Times New Roman" w:hAnsi="Times New Roman" w:cs="Times New Roman"/>
          <w:sz w:val="24"/>
          <w:szCs w:val="24"/>
        </w:rPr>
        <w:t xml:space="preserve"> this measure as needed in response to the COVID-19 emergency.</w:t>
      </w:r>
    </w:p>
    <w:p w:rsidR="00AC274B" w:rsidRPr="00AC274B" w:rsidRDefault="00AC274B" w:rsidP="00AC274B">
      <w:pPr>
        <w:pStyle w:val="ListParagraph"/>
        <w:ind w:left="1080"/>
        <w:jc w:val="both"/>
        <w:rPr>
          <w:rFonts w:ascii="Times New Roman" w:hAnsi="Times New Roman" w:cs="Times New Roman"/>
          <w:sz w:val="24"/>
          <w:szCs w:val="24"/>
        </w:rPr>
      </w:pPr>
    </w:p>
    <w:p w:rsidR="00AC274B" w:rsidRPr="00AC274B" w:rsidRDefault="00F03C45" w:rsidP="00AC274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AC274B">
        <w:rPr>
          <w:rFonts w:ascii="Times New Roman" w:hAnsi="Times New Roman" w:cs="Times New Roman"/>
          <w:sz w:val="24"/>
          <w:szCs w:val="24"/>
        </w:rPr>
        <w:t xml:space="preserve">That due to essential efforts in response to the COVID-19 emergency, </w:t>
      </w:r>
      <w:r w:rsidR="00B445B5">
        <w:rPr>
          <w:rFonts w:ascii="Times New Roman" w:hAnsi="Times New Roman" w:cs="Times New Roman"/>
          <w:sz w:val="24"/>
          <w:szCs w:val="24"/>
        </w:rPr>
        <w:t xml:space="preserve">strict interpretation of </w:t>
      </w:r>
      <w:r w:rsidRPr="00AC274B">
        <w:rPr>
          <w:rFonts w:ascii="Times New Roman" w:hAnsi="Times New Roman" w:cs="Times New Roman"/>
          <w:sz w:val="24"/>
          <w:szCs w:val="24"/>
        </w:rPr>
        <w:t xml:space="preserve">the able to work, available to work, and actively seeking work requirements established in </w:t>
      </w:r>
      <w:r w:rsidR="00590892" w:rsidRPr="00AC274B">
        <w:rPr>
          <w:rFonts w:ascii="Times New Roman" w:hAnsi="Times New Roman" w:cs="Times New Roman"/>
          <w:sz w:val="24"/>
          <w:szCs w:val="24"/>
        </w:rPr>
        <w:t>Miss. Code Ann. §</w:t>
      </w:r>
      <w:r w:rsidRPr="00AC274B">
        <w:rPr>
          <w:rFonts w:ascii="Times New Roman" w:hAnsi="Times New Roman" w:cs="Times New Roman"/>
          <w:sz w:val="24"/>
          <w:szCs w:val="24"/>
        </w:rPr>
        <w:t>71-5-511(c) and MDES Regulation 305.03</w:t>
      </w:r>
      <w:r w:rsidR="00184404" w:rsidRPr="00AC274B">
        <w:rPr>
          <w:rFonts w:ascii="Times New Roman" w:hAnsi="Times New Roman" w:cs="Times New Roman"/>
          <w:sz w:val="24"/>
          <w:szCs w:val="24"/>
        </w:rPr>
        <w:t>, as written,</w:t>
      </w:r>
      <w:r w:rsidRPr="00AC274B">
        <w:rPr>
          <w:rFonts w:ascii="Times New Roman" w:hAnsi="Times New Roman" w:cs="Times New Roman"/>
          <w:sz w:val="24"/>
          <w:szCs w:val="24"/>
        </w:rPr>
        <w:t xml:space="preserve"> would create an undue burden on individuals seeking Unemployment Insurance benefits due to the COVID-19 emergency. Accordingly, pursuant to Miss. Code Ann. §33-15-11(c)(1), the able to work, available to work, and actively seeking work requirements for receiving Unemployment Insurance ben</w:t>
      </w:r>
      <w:r w:rsidR="00FC4970">
        <w:rPr>
          <w:rFonts w:ascii="Times New Roman" w:hAnsi="Times New Roman" w:cs="Times New Roman"/>
          <w:sz w:val="24"/>
          <w:szCs w:val="24"/>
        </w:rPr>
        <w:t>efits established in Miss. Code Ann. §</w:t>
      </w:r>
      <w:r w:rsidRPr="00AC274B">
        <w:rPr>
          <w:rFonts w:ascii="Times New Roman" w:hAnsi="Times New Roman" w:cs="Times New Roman"/>
          <w:sz w:val="24"/>
          <w:szCs w:val="24"/>
        </w:rPr>
        <w:t>71-5-511(c) and MDES Regulation 305.03</w:t>
      </w:r>
      <w:r w:rsidR="00184404" w:rsidRPr="00AC274B">
        <w:rPr>
          <w:rFonts w:ascii="Times New Roman" w:hAnsi="Times New Roman" w:cs="Times New Roman"/>
          <w:sz w:val="24"/>
          <w:szCs w:val="24"/>
        </w:rPr>
        <w:t xml:space="preserve"> shall be </w:t>
      </w:r>
      <w:r w:rsidR="00560EAD">
        <w:rPr>
          <w:rFonts w:ascii="Times New Roman" w:hAnsi="Times New Roman" w:cs="Times New Roman"/>
          <w:sz w:val="24"/>
          <w:szCs w:val="24"/>
        </w:rPr>
        <w:t>reasonably</w:t>
      </w:r>
      <w:r w:rsidR="00184404" w:rsidRPr="00AC274B">
        <w:rPr>
          <w:rFonts w:ascii="Times New Roman" w:hAnsi="Times New Roman" w:cs="Times New Roman"/>
          <w:sz w:val="24"/>
          <w:szCs w:val="24"/>
        </w:rPr>
        <w:t xml:space="preserve"> interpreted</w:t>
      </w:r>
      <w:r w:rsidRPr="00AC274B">
        <w:rPr>
          <w:rFonts w:ascii="Times New Roman" w:hAnsi="Times New Roman" w:cs="Times New Roman"/>
          <w:sz w:val="24"/>
          <w:szCs w:val="24"/>
        </w:rPr>
        <w:t xml:space="preserve"> for claims file</w:t>
      </w:r>
      <w:r w:rsidR="00B84FCA" w:rsidRPr="00AC274B">
        <w:rPr>
          <w:rFonts w:ascii="Times New Roman" w:hAnsi="Times New Roman" w:cs="Times New Roman"/>
          <w:sz w:val="24"/>
          <w:szCs w:val="24"/>
        </w:rPr>
        <w:t>d from March 8,</w:t>
      </w:r>
      <w:r w:rsidR="00B66102">
        <w:rPr>
          <w:rFonts w:ascii="Times New Roman" w:hAnsi="Times New Roman" w:cs="Times New Roman"/>
          <w:sz w:val="24"/>
          <w:szCs w:val="24"/>
        </w:rPr>
        <w:t xml:space="preserve"> 2020, until June 27</w:t>
      </w:r>
      <w:r w:rsidR="00354F20" w:rsidRPr="00AC274B">
        <w:rPr>
          <w:rFonts w:ascii="Times New Roman" w:hAnsi="Times New Roman" w:cs="Times New Roman"/>
          <w:sz w:val="24"/>
          <w:szCs w:val="24"/>
        </w:rPr>
        <w:t>, 2020, in the case of individuals unable to search for work because of COVID-19, including because of illness, quarantine, or movement restriction.</w:t>
      </w:r>
      <w:r w:rsidR="00F07190" w:rsidRPr="00AC274B">
        <w:rPr>
          <w:rFonts w:ascii="Times New Roman" w:hAnsi="Times New Roman" w:cs="Times New Roman"/>
          <w:sz w:val="24"/>
          <w:szCs w:val="24"/>
        </w:rPr>
        <w:t xml:space="preserve"> </w:t>
      </w:r>
      <w:r w:rsidRPr="00AC274B">
        <w:rPr>
          <w:rFonts w:ascii="Times New Roman" w:hAnsi="Times New Roman" w:cs="Times New Roman"/>
          <w:sz w:val="24"/>
          <w:szCs w:val="24"/>
        </w:rPr>
        <w:t xml:space="preserve">Prior to its expiration on </w:t>
      </w:r>
      <w:r w:rsidR="00B66102">
        <w:rPr>
          <w:rFonts w:ascii="Times New Roman" w:hAnsi="Times New Roman" w:cs="Times New Roman"/>
          <w:sz w:val="24"/>
          <w:szCs w:val="24"/>
        </w:rPr>
        <w:t>June 27</w:t>
      </w:r>
      <w:r w:rsidRPr="00AC274B">
        <w:rPr>
          <w:rFonts w:ascii="Times New Roman" w:hAnsi="Times New Roman" w:cs="Times New Roman"/>
          <w:sz w:val="24"/>
          <w:szCs w:val="24"/>
        </w:rPr>
        <w:t xml:space="preserve">, 2020, MDES has the discretion to reassess this measure and </w:t>
      </w:r>
      <w:r w:rsidR="00B66102">
        <w:rPr>
          <w:rFonts w:ascii="Times New Roman" w:hAnsi="Times New Roman" w:cs="Times New Roman"/>
          <w:sz w:val="24"/>
          <w:szCs w:val="24"/>
        </w:rPr>
        <w:t xml:space="preserve">will modify </w:t>
      </w:r>
      <w:r w:rsidRPr="00AC274B">
        <w:rPr>
          <w:rFonts w:ascii="Times New Roman" w:hAnsi="Times New Roman" w:cs="Times New Roman"/>
          <w:sz w:val="24"/>
          <w:szCs w:val="24"/>
        </w:rPr>
        <w:t xml:space="preserve">this measure as needed in response to the COVID-19 emergency. </w:t>
      </w:r>
    </w:p>
    <w:p w:rsidR="00AC274B" w:rsidRPr="00AC274B" w:rsidRDefault="00AC274B" w:rsidP="00AC274B">
      <w:pPr>
        <w:pStyle w:val="ListParagraph"/>
        <w:ind w:left="1080"/>
        <w:jc w:val="both"/>
        <w:rPr>
          <w:rFonts w:ascii="Times New Roman" w:hAnsi="Times New Roman" w:cs="Times New Roman"/>
          <w:color w:val="2B2B2B"/>
          <w:sz w:val="24"/>
          <w:szCs w:val="24"/>
        </w:rPr>
      </w:pPr>
    </w:p>
    <w:p w:rsidR="00BD0AD7" w:rsidRPr="00AC274B" w:rsidRDefault="00182C50" w:rsidP="00AC274B">
      <w:pPr>
        <w:pStyle w:val="ListParagraph"/>
        <w:numPr>
          <w:ilvl w:val="0"/>
          <w:numId w:val="4"/>
        </w:numPr>
        <w:jc w:val="both"/>
        <w:rPr>
          <w:rFonts w:ascii="Times New Roman" w:hAnsi="Times New Roman" w:cs="Times New Roman"/>
          <w:color w:val="2B2B2B"/>
          <w:sz w:val="24"/>
          <w:szCs w:val="24"/>
        </w:rPr>
      </w:pPr>
      <w:r w:rsidRPr="00AC274B">
        <w:rPr>
          <w:rFonts w:ascii="Times New Roman" w:hAnsi="Times New Roman" w:cs="Times New Roman"/>
          <w:sz w:val="24"/>
          <w:szCs w:val="24"/>
        </w:rPr>
        <w:t>That due to essential efforts in respo</w:t>
      </w:r>
      <w:r w:rsidR="00487E53" w:rsidRPr="00AC274B">
        <w:rPr>
          <w:rFonts w:ascii="Times New Roman" w:hAnsi="Times New Roman" w:cs="Times New Roman"/>
          <w:sz w:val="24"/>
          <w:szCs w:val="24"/>
        </w:rPr>
        <w:t xml:space="preserve">nse to the COVID-19 emergency, the Forty Dollar ($40.00) </w:t>
      </w:r>
      <w:r w:rsidR="00596E00" w:rsidRPr="00AC274B">
        <w:rPr>
          <w:rFonts w:ascii="Times New Roman" w:hAnsi="Times New Roman" w:cs="Times New Roman"/>
          <w:sz w:val="24"/>
          <w:szCs w:val="24"/>
        </w:rPr>
        <w:t xml:space="preserve">earning </w:t>
      </w:r>
      <w:r w:rsidR="00487E53" w:rsidRPr="00AC274B">
        <w:rPr>
          <w:rFonts w:ascii="Times New Roman" w:hAnsi="Times New Roman" w:cs="Times New Roman"/>
          <w:sz w:val="24"/>
          <w:szCs w:val="24"/>
        </w:rPr>
        <w:t>allowance established in</w:t>
      </w:r>
      <w:r w:rsidR="00522DE3" w:rsidRPr="00AC274B">
        <w:rPr>
          <w:rFonts w:ascii="Times New Roman" w:hAnsi="Times New Roman" w:cs="Times New Roman"/>
          <w:sz w:val="24"/>
          <w:szCs w:val="24"/>
        </w:rPr>
        <w:t xml:space="preserve"> Miss. Code Ann. §§</w:t>
      </w:r>
      <w:r w:rsidR="00487E53" w:rsidRPr="00AC274B">
        <w:rPr>
          <w:rFonts w:ascii="Times New Roman" w:hAnsi="Times New Roman" w:cs="Times New Roman"/>
          <w:sz w:val="24"/>
          <w:szCs w:val="24"/>
        </w:rPr>
        <w:t xml:space="preserve"> 71-5-11(</w:t>
      </w:r>
      <w:r w:rsidR="00083464" w:rsidRPr="00AC274B">
        <w:rPr>
          <w:rFonts w:ascii="Times New Roman" w:hAnsi="Times New Roman" w:cs="Times New Roman"/>
          <w:sz w:val="24"/>
          <w:szCs w:val="24"/>
        </w:rPr>
        <w:t>Q</w:t>
      </w:r>
      <w:r w:rsidR="00F728C8" w:rsidRPr="00AC274B">
        <w:rPr>
          <w:rFonts w:ascii="Times New Roman" w:hAnsi="Times New Roman" w:cs="Times New Roman"/>
          <w:sz w:val="24"/>
          <w:szCs w:val="24"/>
        </w:rPr>
        <w:t>)</w:t>
      </w:r>
      <w:r w:rsidR="00487E53" w:rsidRPr="00AC274B">
        <w:rPr>
          <w:rFonts w:ascii="Times New Roman" w:hAnsi="Times New Roman" w:cs="Times New Roman"/>
          <w:sz w:val="24"/>
          <w:szCs w:val="24"/>
        </w:rPr>
        <w:t>(1), 71-5-505</w:t>
      </w:r>
      <w:r w:rsidR="00F728C8" w:rsidRPr="00AC274B">
        <w:rPr>
          <w:rFonts w:ascii="Times New Roman" w:hAnsi="Times New Roman" w:cs="Times New Roman"/>
          <w:sz w:val="24"/>
          <w:szCs w:val="24"/>
        </w:rPr>
        <w:t xml:space="preserve">, </w:t>
      </w:r>
      <w:r w:rsidR="00522DE3" w:rsidRPr="00AC274B">
        <w:rPr>
          <w:rFonts w:ascii="Times New Roman" w:hAnsi="Times New Roman" w:cs="Times New Roman"/>
          <w:sz w:val="24"/>
          <w:szCs w:val="24"/>
        </w:rPr>
        <w:t xml:space="preserve">and </w:t>
      </w:r>
      <w:r w:rsidR="00487E53" w:rsidRPr="00AC274B">
        <w:rPr>
          <w:rFonts w:ascii="Times New Roman" w:hAnsi="Times New Roman" w:cs="Times New Roman"/>
          <w:sz w:val="24"/>
          <w:szCs w:val="24"/>
        </w:rPr>
        <w:t>MDES Regulation 313</w:t>
      </w:r>
      <w:r w:rsidR="00F728C8" w:rsidRPr="00AC274B">
        <w:rPr>
          <w:rFonts w:ascii="Times New Roman" w:hAnsi="Times New Roman" w:cs="Times New Roman"/>
          <w:sz w:val="24"/>
          <w:szCs w:val="24"/>
        </w:rPr>
        <w:t xml:space="preserve">, </w:t>
      </w:r>
      <w:r w:rsidR="006375DB">
        <w:rPr>
          <w:rFonts w:ascii="Times New Roman" w:hAnsi="Times New Roman" w:cs="Times New Roman"/>
          <w:sz w:val="24"/>
          <w:szCs w:val="24"/>
        </w:rPr>
        <w:t>would create an undue burden</w:t>
      </w:r>
      <w:r w:rsidRPr="00AC274B">
        <w:rPr>
          <w:rFonts w:ascii="Times New Roman" w:hAnsi="Times New Roman" w:cs="Times New Roman"/>
          <w:sz w:val="24"/>
          <w:szCs w:val="24"/>
        </w:rPr>
        <w:t>. Accordingly, pursuant to Miss. Code Ann. §33-15-11(c)(1),</w:t>
      </w:r>
      <w:r w:rsidR="00487E53" w:rsidRPr="00AC274B">
        <w:rPr>
          <w:rFonts w:ascii="Times New Roman" w:hAnsi="Times New Roman" w:cs="Times New Roman"/>
          <w:sz w:val="24"/>
          <w:szCs w:val="24"/>
        </w:rPr>
        <w:t xml:space="preserve"> the Forty Dollar ($40.00) </w:t>
      </w:r>
      <w:r w:rsidR="00596E00" w:rsidRPr="00AC274B">
        <w:rPr>
          <w:rFonts w:ascii="Times New Roman" w:hAnsi="Times New Roman" w:cs="Times New Roman"/>
          <w:sz w:val="24"/>
          <w:szCs w:val="24"/>
        </w:rPr>
        <w:t xml:space="preserve">earning </w:t>
      </w:r>
      <w:r w:rsidR="00487E53" w:rsidRPr="00AC274B">
        <w:rPr>
          <w:rFonts w:ascii="Times New Roman" w:hAnsi="Times New Roman" w:cs="Times New Roman"/>
          <w:sz w:val="24"/>
          <w:szCs w:val="24"/>
        </w:rPr>
        <w:t>allowance</w:t>
      </w:r>
      <w:r w:rsidR="00F728C8" w:rsidRPr="00AC274B">
        <w:rPr>
          <w:rFonts w:ascii="Times New Roman" w:hAnsi="Times New Roman" w:cs="Times New Roman"/>
          <w:color w:val="2B2B2B"/>
          <w:sz w:val="24"/>
          <w:szCs w:val="24"/>
        </w:rPr>
        <w:t xml:space="preserve"> shall be</w:t>
      </w:r>
      <w:r w:rsidR="0014343E" w:rsidRPr="00AC274B">
        <w:rPr>
          <w:rFonts w:ascii="Times New Roman" w:hAnsi="Times New Roman" w:cs="Times New Roman"/>
          <w:color w:val="2B2B2B"/>
          <w:sz w:val="24"/>
          <w:szCs w:val="24"/>
        </w:rPr>
        <w:t xml:space="preserve"> incre</w:t>
      </w:r>
      <w:r w:rsidR="0041715F" w:rsidRPr="00AC274B">
        <w:rPr>
          <w:rFonts w:ascii="Times New Roman" w:hAnsi="Times New Roman" w:cs="Times New Roman"/>
          <w:color w:val="2B2B2B"/>
          <w:sz w:val="24"/>
          <w:szCs w:val="24"/>
        </w:rPr>
        <w:t xml:space="preserve">ased to </w:t>
      </w:r>
      <w:r w:rsidR="00617B11" w:rsidRPr="00AC274B">
        <w:rPr>
          <w:rFonts w:ascii="Times New Roman" w:hAnsi="Times New Roman" w:cs="Times New Roman"/>
          <w:color w:val="2B2B2B"/>
          <w:sz w:val="24"/>
          <w:szCs w:val="24"/>
        </w:rPr>
        <w:t>Two</w:t>
      </w:r>
      <w:r w:rsidR="00B84FCA" w:rsidRPr="00AC274B">
        <w:rPr>
          <w:rFonts w:ascii="Times New Roman" w:hAnsi="Times New Roman" w:cs="Times New Roman"/>
          <w:color w:val="2B2B2B"/>
          <w:sz w:val="24"/>
          <w:szCs w:val="24"/>
        </w:rPr>
        <w:t xml:space="preserve"> </w:t>
      </w:r>
      <w:r w:rsidR="00617B11" w:rsidRPr="00AC274B">
        <w:rPr>
          <w:rFonts w:ascii="Times New Roman" w:hAnsi="Times New Roman" w:cs="Times New Roman"/>
          <w:color w:val="2B2B2B"/>
          <w:sz w:val="24"/>
          <w:szCs w:val="24"/>
        </w:rPr>
        <w:t xml:space="preserve">Hundred </w:t>
      </w:r>
      <w:r w:rsidR="0041715F" w:rsidRPr="00AC274B">
        <w:rPr>
          <w:rFonts w:ascii="Times New Roman" w:hAnsi="Times New Roman" w:cs="Times New Roman"/>
          <w:color w:val="2B2B2B"/>
          <w:sz w:val="24"/>
          <w:szCs w:val="24"/>
        </w:rPr>
        <w:t>Dollars ($</w:t>
      </w:r>
      <w:r w:rsidR="00617B11" w:rsidRPr="00AC274B">
        <w:rPr>
          <w:rFonts w:ascii="Times New Roman" w:hAnsi="Times New Roman" w:cs="Times New Roman"/>
          <w:color w:val="2B2B2B"/>
          <w:sz w:val="24"/>
          <w:szCs w:val="24"/>
        </w:rPr>
        <w:t>200</w:t>
      </w:r>
      <w:r w:rsidR="0014343E" w:rsidRPr="00AC274B">
        <w:rPr>
          <w:rFonts w:ascii="Times New Roman" w:hAnsi="Times New Roman" w:cs="Times New Roman"/>
          <w:color w:val="2B2B2B"/>
          <w:sz w:val="24"/>
          <w:szCs w:val="24"/>
        </w:rPr>
        <w:t>.00)</w:t>
      </w:r>
      <w:r w:rsidR="007436A4" w:rsidRPr="00AC274B">
        <w:rPr>
          <w:rFonts w:ascii="Times New Roman" w:hAnsi="Times New Roman" w:cs="Times New Roman"/>
          <w:color w:val="2B2B2B"/>
          <w:sz w:val="24"/>
          <w:szCs w:val="24"/>
        </w:rPr>
        <w:t>,</w:t>
      </w:r>
      <w:r w:rsidR="005E78BB" w:rsidRPr="00AC274B">
        <w:rPr>
          <w:rFonts w:ascii="Times New Roman" w:hAnsi="Times New Roman" w:cs="Times New Roman"/>
          <w:color w:val="2B2B2B"/>
          <w:sz w:val="24"/>
          <w:szCs w:val="24"/>
        </w:rPr>
        <w:t xml:space="preserve"> from </w:t>
      </w:r>
      <w:r w:rsidR="00A51CE1">
        <w:rPr>
          <w:rFonts w:ascii="Times New Roman" w:hAnsi="Times New Roman" w:cs="Times New Roman"/>
          <w:color w:val="2B2B2B"/>
          <w:sz w:val="24"/>
          <w:szCs w:val="24"/>
        </w:rPr>
        <w:t>May 3</w:t>
      </w:r>
      <w:r w:rsidR="005E78BB" w:rsidRPr="00AC274B">
        <w:rPr>
          <w:rFonts w:ascii="Times New Roman" w:hAnsi="Times New Roman" w:cs="Times New Roman"/>
          <w:color w:val="2B2B2B"/>
          <w:sz w:val="24"/>
          <w:szCs w:val="24"/>
        </w:rPr>
        <w:t>, 2020,</w:t>
      </w:r>
      <w:r w:rsidR="00A51CE1">
        <w:rPr>
          <w:rFonts w:ascii="Times New Roman" w:hAnsi="Times New Roman" w:cs="Times New Roman"/>
          <w:color w:val="2B2B2B"/>
          <w:sz w:val="24"/>
          <w:szCs w:val="24"/>
        </w:rPr>
        <w:t xml:space="preserve"> until Ju</w:t>
      </w:r>
      <w:r w:rsidR="003A748B">
        <w:rPr>
          <w:rFonts w:ascii="Times New Roman" w:hAnsi="Times New Roman" w:cs="Times New Roman"/>
          <w:color w:val="2B2B2B"/>
          <w:sz w:val="24"/>
          <w:szCs w:val="24"/>
        </w:rPr>
        <w:t>ne</w:t>
      </w:r>
      <w:r w:rsidR="00A51CE1">
        <w:rPr>
          <w:rFonts w:ascii="Times New Roman" w:hAnsi="Times New Roman" w:cs="Times New Roman"/>
          <w:color w:val="2B2B2B"/>
          <w:sz w:val="24"/>
          <w:szCs w:val="24"/>
        </w:rPr>
        <w:t xml:space="preserve"> </w:t>
      </w:r>
      <w:r w:rsidR="003A748B">
        <w:rPr>
          <w:rFonts w:ascii="Times New Roman" w:hAnsi="Times New Roman" w:cs="Times New Roman"/>
          <w:color w:val="2B2B2B"/>
          <w:sz w:val="24"/>
          <w:szCs w:val="24"/>
        </w:rPr>
        <w:t>27</w:t>
      </w:r>
      <w:r w:rsidR="007436A4" w:rsidRPr="00AC274B">
        <w:rPr>
          <w:rFonts w:ascii="Times New Roman" w:hAnsi="Times New Roman" w:cs="Times New Roman"/>
          <w:color w:val="2B2B2B"/>
          <w:sz w:val="24"/>
          <w:szCs w:val="24"/>
        </w:rPr>
        <w:t>, 2020.</w:t>
      </w:r>
      <w:r w:rsidR="00487E53" w:rsidRPr="00AC274B">
        <w:rPr>
          <w:rFonts w:ascii="Times New Roman" w:hAnsi="Times New Roman" w:cs="Times New Roman"/>
          <w:color w:val="2B2B2B"/>
          <w:sz w:val="24"/>
          <w:szCs w:val="24"/>
        </w:rPr>
        <w:t xml:space="preserve"> </w:t>
      </w:r>
      <w:r w:rsidR="00F728C8" w:rsidRPr="00AC274B">
        <w:rPr>
          <w:rFonts w:ascii="Times New Roman" w:hAnsi="Times New Roman" w:cs="Times New Roman"/>
          <w:color w:val="2B2B2B"/>
          <w:sz w:val="24"/>
          <w:szCs w:val="24"/>
        </w:rPr>
        <w:t xml:space="preserve">Prior to its expiration on </w:t>
      </w:r>
      <w:r w:rsidR="00A51CE1">
        <w:rPr>
          <w:rFonts w:ascii="Times New Roman" w:hAnsi="Times New Roman" w:cs="Times New Roman"/>
          <w:color w:val="2B2B2B"/>
          <w:sz w:val="24"/>
          <w:szCs w:val="24"/>
        </w:rPr>
        <w:t>Ju</w:t>
      </w:r>
      <w:r w:rsidR="00560EAD">
        <w:rPr>
          <w:rFonts w:ascii="Times New Roman" w:hAnsi="Times New Roman" w:cs="Times New Roman"/>
          <w:color w:val="2B2B2B"/>
          <w:sz w:val="24"/>
          <w:szCs w:val="24"/>
        </w:rPr>
        <w:t>ne 27</w:t>
      </w:r>
      <w:r w:rsidR="00F728C8" w:rsidRPr="00AC274B">
        <w:rPr>
          <w:rFonts w:ascii="Times New Roman" w:hAnsi="Times New Roman" w:cs="Times New Roman"/>
          <w:color w:val="2B2B2B"/>
          <w:sz w:val="24"/>
          <w:szCs w:val="24"/>
        </w:rPr>
        <w:t>, 2020, MDES has the discretion to reassess this measure and</w:t>
      </w:r>
      <w:r w:rsidR="00B66102">
        <w:rPr>
          <w:rFonts w:ascii="Times New Roman" w:hAnsi="Times New Roman" w:cs="Times New Roman"/>
          <w:color w:val="2B2B2B"/>
          <w:sz w:val="24"/>
          <w:szCs w:val="24"/>
        </w:rPr>
        <w:t xml:space="preserve"> will modify</w:t>
      </w:r>
      <w:r w:rsidR="00F728C8" w:rsidRPr="00AC274B">
        <w:rPr>
          <w:rFonts w:ascii="Times New Roman" w:hAnsi="Times New Roman" w:cs="Times New Roman"/>
          <w:color w:val="2B2B2B"/>
          <w:sz w:val="24"/>
          <w:szCs w:val="24"/>
        </w:rPr>
        <w:t xml:space="preserve"> this measure as needed in response to the COVID-19 emergency</w:t>
      </w:r>
      <w:r w:rsidR="00F74756" w:rsidRPr="00AC274B">
        <w:rPr>
          <w:rFonts w:ascii="Times New Roman" w:hAnsi="Times New Roman" w:cs="Times New Roman"/>
          <w:color w:val="2B2B2B"/>
          <w:sz w:val="24"/>
          <w:szCs w:val="24"/>
        </w:rPr>
        <w:t>.</w:t>
      </w:r>
      <w:r w:rsidR="00BD0AD7" w:rsidRPr="00AC274B">
        <w:rPr>
          <w:rFonts w:ascii="Times New Roman" w:hAnsi="Times New Roman" w:cs="Times New Roman"/>
          <w:color w:val="2B2B2B"/>
          <w:sz w:val="24"/>
          <w:szCs w:val="24"/>
        </w:rPr>
        <w:t xml:space="preserve"> </w:t>
      </w:r>
    </w:p>
    <w:p w:rsidR="00AC274B" w:rsidRDefault="00AC274B" w:rsidP="00AC274B">
      <w:pPr>
        <w:pStyle w:val="ListParagraph"/>
        <w:ind w:left="1080"/>
        <w:jc w:val="both"/>
        <w:rPr>
          <w:rFonts w:ascii="Times New Roman" w:hAnsi="Times New Roman" w:cs="Times New Roman"/>
          <w:color w:val="2B2B2B"/>
          <w:sz w:val="24"/>
          <w:szCs w:val="24"/>
        </w:rPr>
      </w:pPr>
    </w:p>
    <w:p w:rsidR="00BD0AD7" w:rsidRPr="00AC274B" w:rsidRDefault="00487E53" w:rsidP="00F8618A">
      <w:pPr>
        <w:pStyle w:val="ListParagraph"/>
        <w:numPr>
          <w:ilvl w:val="0"/>
          <w:numId w:val="4"/>
        </w:numPr>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 xml:space="preserve">That due to essential efforts in response to the COVID-19 emergency, </w:t>
      </w:r>
      <w:r w:rsidR="00D7032E" w:rsidRPr="00AC274B">
        <w:rPr>
          <w:rFonts w:ascii="Times New Roman" w:hAnsi="Times New Roman" w:cs="Times New Roman"/>
          <w:color w:val="2B2B2B"/>
          <w:sz w:val="24"/>
          <w:szCs w:val="24"/>
        </w:rPr>
        <w:t xml:space="preserve">charges to </w:t>
      </w:r>
      <w:r w:rsidR="00D04B60" w:rsidRPr="00AC274B">
        <w:rPr>
          <w:rFonts w:ascii="Times New Roman" w:hAnsi="Times New Roman" w:cs="Times New Roman"/>
          <w:color w:val="2B2B2B"/>
          <w:sz w:val="24"/>
          <w:szCs w:val="24"/>
        </w:rPr>
        <w:t>rated</w:t>
      </w:r>
      <w:r w:rsidR="005B072B" w:rsidRPr="00AC274B">
        <w:rPr>
          <w:rFonts w:ascii="Times New Roman" w:hAnsi="Times New Roman" w:cs="Times New Roman"/>
          <w:color w:val="2B2B2B"/>
          <w:sz w:val="24"/>
          <w:szCs w:val="24"/>
        </w:rPr>
        <w:t xml:space="preserve"> and reimbursable</w:t>
      </w:r>
      <w:r w:rsidR="00D04B60" w:rsidRPr="00AC274B">
        <w:rPr>
          <w:rFonts w:ascii="Times New Roman" w:hAnsi="Times New Roman" w:cs="Times New Roman"/>
          <w:color w:val="2B2B2B"/>
          <w:sz w:val="24"/>
          <w:szCs w:val="24"/>
        </w:rPr>
        <w:t xml:space="preserve"> </w:t>
      </w:r>
      <w:r w:rsidR="00D7032E" w:rsidRPr="00AC274B">
        <w:rPr>
          <w:rFonts w:ascii="Times New Roman" w:hAnsi="Times New Roman" w:cs="Times New Roman"/>
          <w:color w:val="2B2B2B"/>
          <w:sz w:val="24"/>
          <w:szCs w:val="24"/>
        </w:rPr>
        <w:t>employers’ accounts</w:t>
      </w:r>
      <w:r w:rsidR="00AA0C15" w:rsidRPr="00AC274B">
        <w:rPr>
          <w:rFonts w:ascii="Times New Roman" w:hAnsi="Times New Roman" w:cs="Times New Roman"/>
          <w:color w:val="2B2B2B"/>
          <w:sz w:val="24"/>
          <w:szCs w:val="24"/>
        </w:rPr>
        <w:t xml:space="preserve">, </w:t>
      </w:r>
      <w:r w:rsidR="00D7032E" w:rsidRPr="00AC274B">
        <w:rPr>
          <w:rFonts w:ascii="Times New Roman" w:hAnsi="Times New Roman" w:cs="Times New Roman"/>
          <w:color w:val="2B2B2B"/>
          <w:sz w:val="24"/>
          <w:szCs w:val="24"/>
        </w:rPr>
        <w:t xml:space="preserve">as established in Miss. Code Ann. </w:t>
      </w:r>
      <w:r w:rsidR="00DF21D4" w:rsidRPr="00AC274B">
        <w:rPr>
          <w:rFonts w:ascii="Times New Roman" w:hAnsi="Times New Roman" w:cs="Times New Roman"/>
          <w:color w:val="2B2B2B"/>
          <w:sz w:val="24"/>
          <w:szCs w:val="24"/>
        </w:rPr>
        <w:t>§§</w:t>
      </w:r>
      <w:r w:rsidR="00590892" w:rsidRPr="00AC274B">
        <w:rPr>
          <w:rFonts w:ascii="Times New Roman" w:hAnsi="Times New Roman" w:cs="Times New Roman"/>
          <w:color w:val="2B2B2B"/>
          <w:sz w:val="24"/>
          <w:szCs w:val="24"/>
        </w:rPr>
        <w:t xml:space="preserve"> </w:t>
      </w:r>
      <w:r w:rsidR="00D7032E" w:rsidRPr="00AC274B">
        <w:rPr>
          <w:rFonts w:ascii="Times New Roman" w:hAnsi="Times New Roman" w:cs="Times New Roman"/>
          <w:color w:val="2B2B2B"/>
          <w:sz w:val="24"/>
          <w:szCs w:val="24"/>
        </w:rPr>
        <w:t>71-5-35</w:t>
      </w:r>
      <w:r w:rsidR="00DF21D4" w:rsidRPr="00AC274B">
        <w:rPr>
          <w:rFonts w:ascii="Times New Roman" w:hAnsi="Times New Roman" w:cs="Times New Roman"/>
          <w:color w:val="2B2B2B"/>
          <w:sz w:val="24"/>
          <w:szCs w:val="24"/>
        </w:rPr>
        <w:t>1,</w:t>
      </w:r>
      <w:r w:rsidR="00D21FE7" w:rsidRPr="00AC274B">
        <w:rPr>
          <w:rFonts w:ascii="Times New Roman" w:hAnsi="Times New Roman" w:cs="Times New Roman"/>
          <w:color w:val="2B2B2B"/>
          <w:sz w:val="24"/>
          <w:szCs w:val="24"/>
        </w:rPr>
        <w:t xml:space="preserve"> 71-5-35</w:t>
      </w:r>
      <w:r w:rsidR="005B072B" w:rsidRPr="00AC274B">
        <w:rPr>
          <w:rFonts w:ascii="Times New Roman" w:hAnsi="Times New Roman" w:cs="Times New Roman"/>
          <w:color w:val="2B2B2B"/>
          <w:sz w:val="24"/>
          <w:szCs w:val="24"/>
        </w:rPr>
        <w:t xml:space="preserve">3, </w:t>
      </w:r>
      <w:r w:rsidR="00DF21D4" w:rsidRPr="00AC274B">
        <w:rPr>
          <w:rFonts w:ascii="Times New Roman" w:hAnsi="Times New Roman" w:cs="Times New Roman"/>
          <w:color w:val="2B2B2B"/>
          <w:sz w:val="24"/>
          <w:szCs w:val="24"/>
        </w:rPr>
        <w:t>71-5-</w:t>
      </w:r>
      <w:r w:rsidR="00D04B60" w:rsidRPr="00AC274B">
        <w:rPr>
          <w:rFonts w:ascii="Times New Roman" w:hAnsi="Times New Roman" w:cs="Times New Roman"/>
          <w:color w:val="2B2B2B"/>
          <w:sz w:val="24"/>
          <w:szCs w:val="24"/>
        </w:rPr>
        <w:t>355</w:t>
      </w:r>
      <w:r w:rsidR="00C100F5" w:rsidRPr="00AC274B">
        <w:rPr>
          <w:rFonts w:ascii="Times New Roman" w:hAnsi="Times New Roman" w:cs="Times New Roman"/>
          <w:color w:val="2B2B2B"/>
          <w:sz w:val="24"/>
          <w:szCs w:val="24"/>
        </w:rPr>
        <w:t>,</w:t>
      </w:r>
      <w:r w:rsidR="005B072B" w:rsidRPr="00AC274B">
        <w:rPr>
          <w:rFonts w:ascii="Times New Roman" w:hAnsi="Times New Roman" w:cs="Times New Roman"/>
          <w:color w:val="2B2B2B"/>
          <w:sz w:val="24"/>
          <w:szCs w:val="24"/>
        </w:rPr>
        <w:t xml:space="preserve"> 71-5-357, and 71-5-359,</w:t>
      </w:r>
      <w:r w:rsidR="00C100F5" w:rsidRPr="00AC274B">
        <w:rPr>
          <w:rFonts w:ascii="Times New Roman" w:hAnsi="Times New Roman" w:cs="Times New Roman"/>
          <w:color w:val="2B2B2B"/>
          <w:sz w:val="24"/>
          <w:szCs w:val="24"/>
        </w:rPr>
        <w:t xml:space="preserve"> would create an undue burden on Mississippi employers during the COVID-19 emergency</w:t>
      </w:r>
      <w:r w:rsidR="00D7032E" w:rsidRPr="00AC274B">
        <w:rPr>
          <w:rFonts w:ascii="Times New Roman" w:hAnsi="Times New Roman" w:cs="Times New Roman"/>
          <w:color w:val="2B2B2B"/>
          <w:sz w:val="24"/>
          <w:szCs w:val="24"/>
        </w:rPr>
        <w:t>.</w:t>
      </w:r>
      <w:r w:rsidR="003A748B">
        <w:rPr>
          <w:rFonts w:ascii="Times New Roman" w:hAnsi="Times New Roman" w:cs="Times New Roman"/>
          <w:sz w:val="24"/>
          <w:szCs w:val="24"/>
        </w:rPr>
        <w:t xml:space="preserve"> </w:t>
      </w:r>
      <w:r w:rsidR="003A748B">
        <w:rPr>
          <w:rFonts w:ascii="Times New Roman" w:hAnsi="Times New Roman" w:cs="Times New Roman"/>
          <w:color w:val="2B2B2B"/>
          <w:sz w:val="24"/>
          <w:szCs w:val="24"/>
        </w:rPr>
        <w:t>Therefore, any charges</w:t>
      </w:r>
      <w:r w:rsidR="00D164A1">
        <w:rPr>
          <w:rFonts w:ascii="Times New Roman" w:hAnsi="Times New Roman" w:cs="Times New Roman"/>
          <w:color w:val="2B2B2B"/>
          <w:sz w:val="24"/>
          <w:szCs w:val="24"/>
        </w:rPr>
        <w:t xml:space="preserve"> to the accounts of both rated and reimbursable employers,</w:t>
      </w:r>
      <w:r w:rsidR="00A97B53">
        <w:rPr>
          <w:rFonts w:ascii="Times New Roman" w:hAnsi="Times New Roman" w:cs="Times New Roman"/>
          <w:color w:val="2B2B2B"/>
          <w:sz w:val="24"/>
          <w:szCs w:val="24"/>
        </w:rPr>
        <w:t xml:space="preserve"> that could be assessed for reasons related to COVID</w:t>
      </w:r>
      <w:r w:rsidR="00111E1F">
        <w:rPr>
          <w:rFonts w:ascii="Times New Roman" w:hAnsi="Times New Roman" w:cs="Times New Roman"/>
          <w:color w:val="2B2B2B"/>
          <w:sz w:val="24"/>
          <w:szCs w:val="24"/>
        </w:rPr>
        <w:t>-</w:t>
      </w:r>
      <w:r w:rsidR="00A97B53">
        <w:rPr>
          <w:rFonts w:ascii="Times New Roman" w:hAnsi="Times New Roman" w:cs="Times New Roman"/>
          <w:color w:val="2B2B2B"/>
          <w:sz w:val="24"/>
          <w:szCs w:val="24"/>
        </w:rPr>
        <w:t>19</w:t>
      </w:r>
      <w:r w:rsidR="00560EAD">
        <w:rPr>
          <w:rFonts w:ascii="Times New Roman" w:hAnsi="Times New Roman" w:cs="Times New Roman"/>
          <w:color w:val="2B2B2B"/>
          <w:sz w:val="24"/>
          <w:szCs w:val="24"/>
        </w:rPr>
        <w:t>,</w:t>
      </w:r>
      <w:r w:rsidR="00A97B53">
        <w:rPr>
          <w:rFonts w:ascii="Times New Roman" w:hAnsi="Times New Roman" w:cs="Times New Roman"/>
          <w:color w:val="2B2B2B"/>
          <w:sz w:val="24"/>
          <w:szCs w:val="24"/>
        </w:rPr>
        <w:t xml:space="preserve"> </w:t>
      </w:r>
      <w:r w:rsidR="00010D77">
        <w:rPr>
          <w:rFonts w:ascii="Times New Roman" w:hAnsi="Times New Roman" w:cs="Times New Roman"/>
          <w:color w:val="2B2B2B"/>
          <w:sz w:val="24"/>
          <w:szCs w:val="24"/>
        </w:rPr>
        <w:t xml:space="preserve">for all weeks of unemployment between the period of </w:t>
      </w:r>
      <w:r w:rsidR="00A97B53">
        <w:rPr>
          <w:rFonts w:ascii="Times New Roman" w:hAnsi="Times New Roman" w:cs="Times New Roman"/>
          <w:color w:val="2B2B2B"/>
          <w:sz w:val="24"/>
          <w:szCs w:val="24"/>
        </w:rPr>
        <w:t>M</w:t>
      </w:r>
      <w:r w:rsidR="00111E1F">
        <w:rPr>
          <w:rFonts w:ascii="Times New Roman" w:hAnsi="Times New Roman" w:cs="Times New Roman"/>
          <w:color w:val="2B2B2B"/>
          <w:sz w:val="24"/>
          <w:szCs w:val="24"/>
        </w:rPr>
        <w:t>arch</w:t>
      </w:r>
      <w:r w:rsidR="00A97B53">
        <w:rPr>
          <w:rFonts w:ascii="Times New Roman" w:hAnsi="Times New Roman" w:cs="Times New Roman"/>
          <w:color w:val="2B2B2B"/>
          <w:sz w:val="24"/>
          <w:szCs w:val="24"/>
        </w:rPr>
        <w:t xml:space="preserve"> 8, 2020, until June 27, 2020</w:t>
      </w:r>
      <w:r w:rsidR="00111E1F">
        <w:rPr>
          <w:rFonts w:ascii="Times New Roman" w:hAnsi="Times New Roman" w:cs="Times New Roman"/>
          <w:color w:val="2B2B2B"/>
          <w:sz w:val="24"/>
          <w:szCs w:val="24"/>
        </w:rPr>
        <w:t xml:space="preserve">, </w:t>
      </w:r>
      <w:r w:rsidR="00010D77">
        <w:rPr>
          <w:rFonts w:ascii="Times New Roman" w:hAnsi="Times New Roman" w:cs="Times New Roman"/>
          <w:color w:val="2B2B2B"/>
          <w:sz w:val="24"/>
          <w:szCs w:val="24"/>
        </w:rPr>
        <w:t>and all associated charges for those weeks (</w:t>
      </w:r>
      <w:r w:rsidR="00111E1F">
        <w:rPr>
          <w:rFonts w:ascii="Times New Roman" w:hAnsi="Times New Roman" w:cs="Times New Roman"/>
          <w:color w:val="2B2B2B"/>
          <w:sz w:val="24"/>
          <w:szCs w:val="24"/>
        </w:rPr>
        <w:t>including</w:t>
      </w:r>
      <w:r w:rsidR="00A97B53">
        <w:rPr>
          <w:rFonts w:ascii="Times New Roman" w:hAnsi="Times New Roman" w:cs="Times New Roman"/>
          <w:color w:val="2B2B2B"/>
          <w:sz w:val="24"/>
          <w:szCs w:val="24"/>
        </w:rPr>
        <w:t xml:space="preserve"> the collection of Workforce Invest</w:t>
      </w:r>
      <w:r w:rsidR="00010D77">
        <w:rPr>
          <w:rFonts w:ascii="Times New Roman" w:hAnsi="Times New Roman" w:cs="Times New Roman"/>
          <w:color w:val="2B2B2B"/>
          <w:sz w:val="24"/>
          <w:szCs w:val="24"/>
        </w:rPr>
        <w:t>ment and Training Contributions)</w:t>
      </w:r>
      <w:r w:rsidR="00A97B53">
        <w:rPr>
          <w:rFonts w:ascii="Times New Roman" w:hAnsi="Times New Roman" w:cs="Times New Roman"/>
          <w:color w:val="2B2B2B"/>
          <w:sz w:val="24"/>
          <w:szCs w:val="24"/>
        </w:rPr>
        <w:t xml:space="preserve"> </w:t>
      </w:r>
      <w:r w:rsidR="00D164A1">
        <w:rPr>
          <w:rFonts w:ascii="Times New Roman" w:hAnsi="Times New Roman" w:cs="Times New Roman"/>
          <w:color w:val="2B2B2B"/>
          <w:sz w:val="24"/>
          <w:szCs w:val="24"/>
        </w:rPr>
        <w:t>sh</w:t>
      </w:r>
      <w:r w:rsidR="003A748B">
        <w:rPr>
          <w:rFonts w:ascii="Times New Roman" w:hAnsi="Times New Roman" w:cs="Times New Roman"/>
          <w:color w:val="2B2B2B"/>
          <w:sz w:val="24"/>
          <w:szCs w:val="24"/>
        </w:rPr>
        <w:t xml:space="preserve">all be waived. Any </w:t>
      </w:r>
      <w:r w:rsidR="00A97B53">
        <w:rPr>
          <w:rFonts w:ascii="Times New Roman" w:hAnsi="Times New Roman" w:cs="Times New Roman"/>
          <w:color w:val="2B2B2B"/>
          <w:sz w:val="24"/>
          <w:szCs w:val="24"/>
        </w:rPr>
        <w:t xml:space="preserve">such </w:t>
      </w:r>
      <w:r w:rsidR="003A748B">
        <w:rPr>
          <w:rFonts w:ascii="Times New Roman" w:hAnsi="Times New Roman" w:cs="Times New Roman"/>
          <w:color w:val="2B2B2B"/>
          <w:sz w:val="24"/>
          <w:szCs w:val="24"/>
        </w:rPr>
        <w:t>charges attributable to both rated and reimbursable employers outside of that time period will be as</w:t>
      </w:r>
      <w:r w:rsidR="00010D77">
        <w:rPr>
          <w:rFonts w:ascii="Times New Roman" w:hAnsi="Times New Roman" w:cs="Times New Roman"/>
          <w:color w:val="2B2B2B"/>
          <w:sz w:val="24"/>
          <w:szCs w:val="24"/>
        </w:rPr>
        <w:t xml:space="preserve">sessed according to existing MDES </w:t>
      </w:r>
      <w:r w:rsidR="00022A63">
        <w:rPr>
          <w:rFonts w:ascii="Times New Roman" w:hAnsi="Times New Roman" w:cs="Times New Roman"/>
          <w:color w:val="2B2B2B"/>
          <w:sz w:val="24"/>
          <w:szCs w:val="24"/>
        </w:rPr>
        <w:t xml:space="preserve">laws and </w:t>
      </w:r>
      <w:r w:rsidR="00010D77">
        <w:rPr>
          <w:rFonts w:ascii="Times New Roman" w:hAnsi="Times New Roman" w:cs="Times New Roman"/>
          <w:color w:val="2B2B2B"/>
          <w:sz w:val="24"/>
          <w:szCs w:val="24"/>
        </w:rPr>
        <w:t>regulations</w:t>
      </w:r>
      <w:r w:rsidR="003A748B">
        <w:rPr>
          <w:rFonts w:ascii="Times New Roman" w:hAnsi="Times New Roman" w:cs="Times New Roman"/>
          <w:color w:val="2B2B2B"/>
          <w:sz w:val="24"/>
          <w:szCs w:val="24"/>
        </w:rPr>
        <w:t>. Moreover,</w:t>
      </w:r>
      <w:r w:rsidR="00B86107">
        <w:rPr>
          <w:rFonts w:ascii="Times New Roman" w:hAnsi="Times New Roman" w:cs="Times New Roman"/>
          <w:color w:val="2B2B2B"/>
          <w:sz w:val="24"/>
          <w:szCs w:val="24"/>
        </w:rPr>
        <w:t xml:space="preserve"> i</w:t>
      </w:r>
      <w:r w:rsidR="00B86107" w:rsidRPr="00AC274B">
        <w:rPr>
          <w:rFonts w:ascii="Times New Roman" w:hAnsi="Times New Roman" w:cs="Times New Roman"/>
          <w:color w:val="2B2B2B"/>
          <w:sz w:val="24"/>
          <w:szCs w:val="24"/>
        </w:rPr>
        <w:t>nterest shall not accrue during this period.</w:t>
      </w:r>
      <w:r w:rsidR="00F8618A" w:rsidRPr="00F8618A">
        <w:rPr>
          <w:rFonts w:ascii="Times New Roman" w:hAnsi="Times New Roman" w:cs="Times New Roman"/>
          <w:color w:val="2B2B2B"/>
          <w:sz w:val="24"/>
          <w:szCs w:val="24"/>
        </w:rPr>
        <w:t xml:space="preserve"> </w:t>
      </w:r>
      <w:r w:rsidR="00C100F5" w:rsidRPr="00AC274B">
        <w:rPr>
          <w:rFonts w:ascii="Times New Roman" w:hAnsi="Times New Roman" w:cs="Times New Roman"/>
          <w:color w:val="2B2B2B"/>
          <w:sz w:val="24"/>
          <w:szCs w:val="24"/>
        </w:rPr>
        <w:t xml:space="preserve">MDES shall separately account for these expenditures so that the State of Mississippi can seek reimbursement from the federal government. </w:t>
      </w:r>
      <w:r w:rsidR="00D7032E" w:rsidRPr="00AC274B">
        <w:rPr>
          <w:rFonts w:ascii="Times New Roman" w:hAnsi="Times New Roman" w:cs="Times New Roman"/>
          <w:color w:val="2B2B2B"/>
          <w:sz w:val="24"/>
          <w:szCs w:val="24"/>
        </w:rPr>
        <w:t xml:space="preserve">Prior to its expiration on </w:t>
      </w:r>
      <w:r w:rsidR="00993D17">
        <w:rPr>
          <w:rFonts w:ascii="Times New Roman" w:hAnsi="Times New Roman" w:cs="Times New Roman"/>
          <w:color w:val="2B2B2B"/>
          <w:sz w:val="24"/>
          <w:szCs w:val="24"/>
        </w:rPr>
        <w:t>June 27</w:t>
      </w:r>
      <w:r w:rsidR="00D7032E" w:rsidRPr="00AC274B">
        <w:rPr>
          <w:rFonts w:ascii="Times New Roman" w:hAnsi="Times New Roman" w:cs="Times New Roman"/>
          <w:color w:val="2B2B2B"/>
          <w:sz w:val="24"/>
          <w:szCs w:val="24"/>
        </w:rPr>
        <w:t xml:space="preserve">, 2020, MDES has the discretion to reassess this measure and </w:t>
      </w:r>
      <w:r w:rsidR="00965695">
        <w:rPr>
          <w:rFonts w:ascii="Times New Roman" w:hAnsi="Times New Roman" w:cs="Times New Roman"/>
          <w:color w:val="2B2B2B"/>
          <w:sz w:val="24"/>
          <w:szCs w:val="24"/>
        </w:rPr>
        <w:t>will extend this measure as needed to maintain financial stability.</w:t>
      </w:r>
    </w:p>
    <w:p w:rsidR="00D7032E" w:rsidRPr="00AC274B" w:rsidRDefault="00D7032E" w:rsidP="00AC274B">
      <w:pPr>
        <w:pStyle w:val="ListParagraph"/>
        <w:autoSpaceDE w:val="0"/>
        <w:autoSpaceDN w:val="0"/>
        <w:adjustRightInd w:val="0"/>
        <w:spacing w:after="0" w:line="240" w:lineRule="auto"/>
        <w:jc w:val="both"/>
        <w:rPr>
          <w:rFonts w:ascii="Times New Roman" w:hAnsi="Times New Roman" w:cs="Times New Roman"/>
          <w:sz w:val="24"/>
          <w:szCs w:val="24"/>
        </w:rPr>
      </w:pPr>
    </w:p>
    <w:p w:rsidR="00D7032E" w:rsidRPr="00AC274B" w:rsidRDefault="00D7032E"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 xml:space="preserve">That due to essential efforts </w:t>
      </w:r>
      <w:r w:rsidR="00A85F51" w:rsidRPr="00AC274B">
        <w:rPr>
          <w:rFonts w:ascii="Times New Roman" w:hAnsi="Times New Roman" w:cs="Times New Roman"/>
          <w:color w:val="2B2B2B"/>
          <w:sz w:val="24"/>
          <w:szCs w:val="24"/>
        </w:rPr>
        <w:t>in response to the COVID-19 emergency,</w:t>
      </w:r>
      <w:r w:rsidRPr="00AC274B">
        <w:rPr>
          <w:rFonts w:ascii="Times New Roman" w:hAnsi="Times New Roman" w:cs="Times New Roman"/>
          <w:color w:val="2B2B2B"/>
          <w:sz w:val="24"/>
          <w:szCs w:val="24"/>
        </w:rPr>
        <w:t xml:space="preserve"> the statutorily imposed </w:t>
      </w:r>
      <w:r w:rsidR="00A85F51" w:rsidRPr="00AC274B">
        <w:rPr>
          <w:rFonts w:ascii="Times New Roman" w:hAnsi="Times New Roman" w:cs="Times New Roman"/>
          <w:color w:val="2B2B2B"/>
          <w:sz w:val="24"/>
          <w:szCs w:val="24"/>
        </w:rPr>
        <w:t>date for employers to pay</w:t>
      </w:r>
      <w:r w:rsidR="00590892" w:rsidRPr="00AC274B">
        <w:rPr>
          <w:rFonts w:ascii="Times New Roman" w:hAnsi="Times New Roman" w:cs="Times New Roman"/>
          <w:color w:val="2B2B2B"/>
          <w:sz w:val="24"/>
          <w:szCs w:val="24"/>
        </w:rPr>
        <w:t xml:space="preserve"> </w:t>
      </w:r>
      <w:r w:rsidRPr="00AC274B">
        <w:rPr>
          <w:rFonts w:ascii="Times New Roman" w:hAnsi="Times New Roman" w:cs="Times New Roman"/>
          <w:color w:val="2B2B2B"/>
          <w:sz w:val="24"/>
          <w:szCs w:val="24"/>
        </w:rPr>
        <w:t>contributions</w:t>
      </w:r>
      <w:r w:rsidR="00C26A79">
        <w:rPr>
          <w:rFonts w:ascii="Times New Roman" w:hAnsi="Times New Roman" w:cs="Times New Roman"/>
          <w:color w:val="2B2B2B"/>
          <w:sz w:val="24"/>
          <w:szCs w:val="24"/>
        </w:rPr>
        <w:t xml:space="preserve"> </w:t>
      </w:r>
      <w:r w:rsidR="00A85F51" w:rsidRPr="00AC274B">
        <w:rPr>
          <w:rFonts w:ascii="Times New Roman" w:hAnsi="Times New Roman" w:cs="Times New Roman"/>
          <w:color w:val="2B2B2B"/>
          <w:sz w:val="24"/>
          <w:szCs w:val="24"/>
        </w:rPr>
        <w:t>established in Miss. Code Ann. §§ 71-5-351, 71-5-357, 71-5-359, and MDES Regul</w:t>
      </w:r>
      <w:r w:rsidR="00C26A79">
        <w:rPr>
          <w:rFonts w:ascii="Times New Roman" w:hAnsi="Times New Roman" w:cs="Times New Roman"/>
          <w:color w:val="2B2B2B"/>
          <w:sz w:val="24"/>
          <w:szCs w:val="24"/>
        </w:rPr>
        <w:t>ations 600 and 600.01</w:t>
      </w:r>
      <w:r w:rsidR="00A85F51" w:rsidRPr="00AC274B">
        <w:rPr>
          <w:rFonts w:ascii="Times New Roman" w:hAnsi="Times New Roman" w:cs="Times New Roman"/>
          <w:color w:val="2B2B2B"/>
          <w:sz w:val="24"/>
          <w:szCs w:val="24"/>
        </w:rPr>
        <w:t xml:space="preserve"> would create an undue burden on the public during the COVID-19 Emergency.</w:t>
      </w:r>
      <w:r w:rsidR="00A85F51" w:rsidRPr="00AC274B">
        <w:rPr>
          <w:rFonts w:ascii="Times New Roman" w:eastAsia="Calibri" w:hAnsi="Times New Roman" w:cs="Times New Roman"/>
          <w:sz w:val="24"/>
          <w:szCs w:val="24"/>
        </w:rPr>
        <w:t xml:space="preserve"> Accordingly, pursuant to Miss. Code Ann. §33-15-11(c)(1), the statutorily imposed date for </w:t>
      </w:r>
      <w:r w:rsidR="005A3BF8">
        <w:rPr>
          <w:rFonts w:ascii="Times New Roman" w:eastAsia="Calibri" w:hAnsi="Times New Roman" w:cs="Times New Roman"/>
          <w:sz w:val="24"/>
          <w:szCs w:val="24"/>
        </w:rPr>
        <w:t xml:space="preserve">both rated and reimbursable </w:t>
      </w:r>
      <w:r w:rsidR="00A85F51" w:rsidRPr="00AC274B">
        <w:rPr>
          <w:rFonts w:ascii="Times New Roman" w:eastAsia="Calibri" w:hAnsi="Times New Roman" w:cs="Times New Roman"/>
          <w:sz w:val="24"/>
          <w:szCs w:val="24"/>
        </w:rPr>
        <w:t>employers to pay</w:t>
      </w:r>
      <w:r w:rsidR="002C2BD3" w:rsidRPr="00AC274B">
        <w:rPr>
          <w:rFonts w:ascii="Times New Roman" w:eastAsia="Calibri" w:hAnsi="Times New Roman" w:cs="Times New Roman"/>
          <w:sz w:val="24"/>
          <w:szCs w:val="24"/>
        </w:rPr>
        <w:t xml:space="preserve"> First Quarter 2020</w:t>
      </w:r>
      <w:r w:rsidR="00A85F51" w:rsidRPr="00AC274B">
        <w:rPr>
          <w:rFonts w:ascii="Times New Roman" w:eastAsia="Calibri" w:hAnsi="Times New Roman" w:cs="Times New Roman"/>
          <w:sz w:val="24"/>
          <w:szCs w:val="24"/>
        </w:rPr>
        <w:t xml:space="preserve"> contributions</w:t>
      </w:r>
      <w:r w:rsidR="00A33C16">
        <w:rPr>
          <w:rFonts w:ascii="Times New Roman" w:eastAsia="Calibri" w:hAnsi="Times New Roman" w:cs="Times New Roman"/>
          <w:sz w:val="24"/>
          <w:szCs w:val="24"/>
        </w:rPr>
        <w:t xml:space="preserve">, </w:t>
      </w:r>
      <w:r w:rsidR="00A85F51" w:rsidRPr="00AC274B">
        <w:rPr>
          <w:rFonts w:ascii="Times New Roman" w:hAnsi="Times New Roman" w:cs="Times New Roman"/>
          <w:color w:val="2B2B2B"/>
          <w:sz w:val="24"/>
          <w:szCs w:val="24"/>
        </w:rPr>
        <w:t>shall be suspended</w:t>
      </w:r>
      <w:r w:rsidR="00EF2B4E">
        <w:rPr>
          <w:rFonts w:ascii="Times New Roman" w:hAnsi="Times New Roman" w:cs="Times New Roman"/>
          <w:color w:val="2B2B2B"/>
          <w:sz w:val="24"/>
          <w:szCs w:val="24"/>
        </w:rPr>
        <w:t>.</w:t>
      </w:r>
      <w:r w:rsidR="006375DB">
        <w:rPr>
          <w:rFonts w:ascii="Times New Roman" w:hAnsi="Times New Roman" w:cs="Times New Roman"/>
          <w:color w:val="2B2B2B"/>
          <w:sz w:val="24"/>
          <w:szCs w:val="24"/>
        </w:rPr>
        <w:t xml:space="preserve"> </w:t>
      </w:r>
      <w:r w:rsidR="005A3BF8">
        <w:rPr>
          <w:rFonts w:ascii="Times New Roman" w:hAnsi="Times New Roman" w:cs="Times New Roman"/>
          <w:color w:val="2B2B2B"/>
          <w:sz w:val="24"/>
          <w:szCs w:val="24"/>
        </w:rPr>
        <w:t xml:space="preserve">The new due date for both rated and reimbursable employers to pay First Quarter 2020 contributions shall be July 31, 2020. This will only apply to the date that First Quarter 2020 Contributions are due and </w:t>
      </w:r>
      <w:r w:rsidR="00B957BE" w:rsidRPr="00AC274B">
        <w:rPr>
          <w:rFonts w:ascii="Times New Roman" w:hAnsi="Times New Roman" w:cs="Times New Roman"/>
          <w:color w:val="2B2B2B"/>
          <w:sz w:val="24"/>
          <w:szCs w:val="24"/>
        </w:rPr>
        <w:t>will not affect the timely filing of wage reports.</w:t>
      </w:r>
      <w:r w:rsidR="00A85F51" w:rsidRPr="00AC274B">
        <w:rPr>
          <w:rFonts w:ascii="Times New Roman" w:hAnsi="Times New Roman" w:cs="Times New Roman"/>
          <w:color w:val="2B2B2B"/>
          <w:sz w:val="24"/>
          <w:szCs w:val="24"/>
        </w:rPr>
        <w:t xml:space="preserve"> </w:t>
      </w:r>
      <w:r w:rsidR="00851EF5">
        <w:rPr>
          <w:rFonts w:ascii="Times New Roman" w:hAnsi="Times New Roman" w:cs="Times New Roman"/>
          <w:color w:val="2B2B2B"/>
          <w:sz w:val="24"/>
          <w:szCs w:val="24"/>
        </w:rPr>
        <w:t>Pr</w:t>
      </w:r>
      <w:r w:rsidR="00A85F51" w:rsidRPr="00AC274B">
        <w:rPr>
          <w:rFonts w:ascii="Times New Roman" w:hAnsi="Times New Roman" w:cs="Times New Roman"/>
          <w:color w:val="2B2B2B"/>
          <w:sz w:val="24"/>
          <w:szCs w:val="24"/>
        </w:rPr>
        <w:t xml:space="preserve">ior to its expiration on </w:t>
      </w:r>
      <w:r w:rsidR="00B66102">
        <w:rPr>
          <w:rFonts w:ascii="Times New Roman" w:hAnsi="Times New Roman" w:cs="Times New Roman"/>
          <w:color w:val="2B2B2B"/>
          <w:sz w:val="24"/>
          <w:szCs w:val="24"/>
        </w:rPr>
        <w:t>Ju</w:t>
      </w:r>
      <w:r w:rsidR="00EF2B4E">
        <w:rPr>
          <w:rFonts w:ascii="Times New Roman" w:hAnsi="Times New Roman" w:cs="Times New Roman"/>
          <w:color w:val="2B2B2B"/>
          <w:sz w:val="24"/>
          <w:szCs w:val="24"/>
        </w:rPr>
        <w:t>ly 31</w:t>
      </w:r>
      <w:r w:rsidR="00A85F51" w:rsidRPr="00AC274B">
        <w:rPr>
          <w:rFonts w:ascii="Times New Roman" w:hAnsi="Times New Roman" w:cs="Times New Roman"/>
          <w:color w:val="2B2B2B"/>
          <w:sz w:val="24"/>
          <w:szCs w:val="24"/>
        </w:rPr>
        <w:t xml:space="preserve">, 2020, MDES has the discretion to reassess this measure and </w:t>
      </w:r>
      <w:r w:rsidR="00B66102">
        <w:rPr>
          <w:rFonts w:ascii="Times New Roman" w:hAnsi="Times New Roman" w:cs="Times New Roman"/>
          <w:color w:val="2B2B2B"/>
          <w:sz w:val="24"/>
          <w:szCs w:val="24"/>
        </w:rPr>
        <w:t xml:space="preserve">will modify </w:t>
      </w:r>
      <w:r w:rsidR="00A85F51" w:rsidRPr="00AC274B">
        <w:rPr>
          <w:rFonts w:ascii="Times New Roman" w:hAnsi="Times New Roman" w:cs="Times New Roman"/>
          <w:color w:val="2B2B2B"/>
          <w:sz w:val="24"/>
          <w:szCs w:val="24"/>
        </w:rPr>
        <w:t>this measure as needed in response to the COVID-19 emer</w:t>
      </w:r>
      <w:r w:rsidR="00AC274B" w:rsidRPr="00AC274B">
        <w:rPr>
          <w:rFonts w:ascii="Times New Roman" w:hAnsi="Times New Roman" w:cs="Times New Roman"/>
          <w:color w:val="2B2B2B"/>
          <w:sz w:val="24"/>
          <w:szCs w:val="24"/>
        </w:rPr>
        <w:t>g</w:t>
      </w:r>
      <w:r w:rsidR="00A85F51" w:rsidRPr="00AC274B">
        <w:rPr>
          <w:rFonts w:ascii="Times New Roman" w:hAnsi="Times New Roman" w:cs="Times New Roman"/>
          <w:color w:val="2B2B2B"/>
          <w:sz w:val="24"/>
          <w:szCs w:val="24"/>
        </w:rPr>
        <w:t>ency.</w:t>
      </w:r>
    </w:p>
    <w:p w:rsidR="00AC274B" w:rsidRPr="00AC274B" w:rsidRDefault="00AC274B" w:rsidP="00AC274B">
      <w:pPr>
        <w:pStyle w:val="ListParagraph"/>
        <w:autoSpaceDE w:val="0"/>
        <w:autoSpaceDN w:val="0"/>
        <w:adjustRightInd w:val="0"/>
        <w:spacing w:after="0" w:line="240" w:lineRule="auto"/>
        <w:ind w:left="1080"/>
        <w:jc w:val="both"/>
        <w:rPr>
          <w:rFonts w:ascii="Times New Roman" w:hAnsi="Times New Roman" w:cs="Times New Roman"/>
          <w:color w:val="2B2B2B"/>
          <w:sz w:val="24"/>
          <w:szCs w:val="24"/>
        </w:rPr>
      </w:pPr>
    </w:p>
    <w:p w:rsidR="00AA0C15" w:rsidRPr="00AC274B" w:rsidRDefault="00AA0C15"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That due to essential efforts in response to the COVID-19 emergency, the</w:t>
      </w:r>
      <w:r w:rsidR="00E5466D" w:rsidRPr="00AC274B">
        <w:rPr>
          <w:rFonts w:ascii="Times New Roman" w:hAnsi="Times New Roman" w:cs="Times New Roman"/>
          <w:color w:val="2B2B2B"/>
          <w:sz w:val="24"/>
          <w:szCs w:val="24"/>
        </w:rPr>
        <w:t xml:space="preserve"> statutorily imposed</w:t>
      </w:r>
      <w:r w:rsidRPr="00AC274B">
        <w:rPr>
          <w:rFonts w:ascii="Times New Roman" w:hAnsi="Times New Roman" w:cs="Times New Roman"/>
          <w:color w:val="2B2B2B"/>
          <w:sz w:val="24"/>
          <w:szCs w:val="24"/>
        </w:rPr>
        <w:t xml:space="preserve"> </w:t>
      </w:r>
      <w:r w:rsidR="00E5466D" w:rsidRPr="00AC274B">
        <w:rPr>
          <w:rFonts w:ascii="Times New Roman" w:hAnsi="Times New Roman" w:cs="Times New Roman"/>
          <w:color w:val="2B2B2B"/>
          <w:sz w:val="24"/>
          <w:szCs w:val="24"/>
        </w:rPr>
        <w:t>penalties</w:t>
      </w:r>
      <w:r w:rsidRPr="00AC274B">
        <w:rPr>
          <w:rFonts w:ascii="Times New Roman" w:hAnsi="Times New Roman" w:cs="Times New Roman"/>
          <w:color w:val="2B2B2B"/>
          <w:sz w:val="24"/>
          <w:szCs w:val="24"/>
        </w:rPr>
        <w:t xml:space="preserve"> for </w:t>
      </w:r>
      <w:r w:rsidR="00E5466D" w:rsidRPr="00AC274B">
        <w:rPr>
          <w:rFonts w:ascii="Times New Roman" w:hAnsi="Times New Roman" w:cs="Times New Roman"/>
          <w:color w:val="2B2B2B"/>
          <w:sz w:val="24"/>
          <w:szCs w:val="24"/>
        </w:rPr>
        <w:t xml:space="preserve">late reporting and late contribution payments </w:t>
      </w:r>
      <w:r w:rsidRPr="00AC274B">
        <w:rPr>
          <w:rFonts w:ascii="Times New Roman" w:hAnsi="Times New Roman" w:cs="Times New Roman"/>
          <w:color w:val="2B2B2B"/>
          <w:sz w:val="24"/>
          <w:szCs w:val="24"/>
        </w:rPr>
        <w:t>e</w:t>
      </w:r>
      <w:r w:rsidR="00F23F21" w:rsidRPr="00AC274B">
        <w:rPr>
          <w:rFonts w:ascii="Times New Roman" w:hAnsi="Times New Roman" w:cs="Times New Roman"/>
          <w:color w:val="2B2B2B"/>
          <w:sz w:val="24"/>
          <w:szCs w:val="24"/>
        </w:rPr>
        <w:t>stablished in Miss. Code Ann. §§</w:t>
      </w:r>
      <w:r w:rsidR="00590892" w:rsidRPr="00AC274B">
        <w:rPr>
          <w:rFonts w:ascii="Times New Roman" w:hAnsi="Times New Roman" w:cs="Times New Roman"/>
          <w:color w:val="2B2B2B"/>
          <w:sz w:val="24"/>
          <w:szCs w:val="24"/>
        </w:rPr>
        <w:t xml:space="preserve"> </w:t>
      </w:r>
      <w:r w:rsidR="00F23F21" w:rsidRPr="00AC274B">
        <w:rPr>
          <w:rFonts w:ascii="Times New Roman" w:hAnsi="Times New Roman" w:cs="Times New Roman"/>
          <w:color w:val="2B2B2B"/>
          <w:sz w:val="24"/>
          <w:szCs w:val="24"/>
        </w:rPr>
        <w:t>71-5-</w:t>
      </w:r>
      <w:r w:rsidR="008C2412" w:rsidRPr="00AC274B">
        <w:rPr>
          <w:rFonts w:ascii="Times New Roman" w:hAnsi="Times New Roman" w:cs="Times New Roman"/>
          <w:color w:val="2B2B2B"/>
          <w:sz w:val="24"/>
          <w:szCs w:val="24"/>
        </w:rPr>
        <w:t xml:space="preserve">135, </w:t>
      </w:r>
      <w:r w:rsidR="00F23F21" w:rsidRPr="00AC274B">
        <w:rPr>
          <w:rFonts w:ascii="Times New Roman" w:hAnsi="Times New Roman" w:cs="Times New Roman"/>
          <w:color w:val="2B2B2B"/>
          <w:sz w:val="24"/>
          <w:szCs w:val="24"/>
        </w:rPr>
        <w:t>71-5-367</w:t>
      </w:r>
      <w:r w:rsidR="008C2412" w:rsidRPr="00AC274B">
        <w:rPr>
          <w:rFonts w:ascii="Times New Roman" w:hAnsi="Times New Roman" w:cs="Times New Roman"/>
          <w:color w:val="2B2B2B"/>
          <w:sz w:val="24"/>
          <w:szCs w:val="24"/>
        </w:rPr>
        <w:t>, 71-5-369</w:t>
      </w:r>
      <w:r w:rsidRPr="00AC274B">
        <w:rPr>
          <w:rFonts w:ascii="Times New Roman" w:hAnsi="Times New Roman" w:cs="Times New Roman"/>
          <w:color w:val="2B2B2B"/>
          <w:sz w:val="24"/>
          <w:szCs w:val="24"/>
        </w:rPr>
        <w:t>,</w:t>
      </w:r>
      <w:r w:rsidR="008C2412" w:rsidRPr="00AC274B">
        <w:rPr>
          <w:rFonts w:ascii="Times New Roman" w:hAnsi="Times New Roman" w:cs="Times New Roman"/>
          <w:color w:val="2B2B2B"/>
          <w:sz w:val="24"/>
          <w:szCs w:val="24"/>
        </w:rPr>
        <w:t xml:space="preserve"> and 71-5-373</w:t>
      </w:r>
      <w:r w:rsidRPr="00AC274B">
        <w:rPr>
          <w:rFonts w:ascii="Times New Roman" w:hAnsi="Times New Roman" w:cs="Times New Roman"/>
          <w:color w:val="2B2B2B"/>
          <w:sz w:val="24"/>
          <w:szCs w:val="24"/>
        </w:rPr>
        <w:t xml:space="preserve"> would create an undue burden on </w:t>
      </w:r>
      <w:r w:rsidR="00E5466D" w:rsidRPr="00AC274B">
        <w:rPr>
          <w:rFonts w:ascii="Times New Roman" w:hAnsi="Times New Roman" w:cs="Times New Roman"/>
          <w:color w:val="2B2B2B"/>
          <w:sz w:val="24"/>
          <w:szCs w:val="24"/>
        </w:rPr>
        <w:t xml:space="preserve">Mississippi employers </w:t>
      </w:r>
      <w:r w:rsidRPr="00AC274B">
        <w:rPr>
          <w:rFonts w:ascii="Times New Roman" w:hAnsi="Times New Roman" w:cs="Times New Roman"/>
          <w:color w:val="2B2B2B"/>
          <w:sz w:val="24"/>
          <w:szCs w:val="24"/>
        </w:rPr>
        <w:t>during the COVID-19 Emergency.</w:t>
      </w:r>
      <w:r w:rsidRPr="00AC274B">
        <w:rPr>
          <w:rFonts w:ascii="Times New Roman" w:eastAsia="Calibri" w:hAnsi="Times New Roman" w:cs="Times New Roman"/>
          <w:sz w:val="24"/>
          <w:szCs w:val="24"/>
        </w:rPr>
        <w:t xml:space="preserve"> Accordingly, pursuant to Miss. Code Ann. §33-15-11(c)(1), the statutorily imposed</w:t>
      </w:r>
      <w:r w:rsidR="00E5466D" w:rsidRPr="00AC274B">
        <w:rPr>
          <w:rFonts w:ascii="Times New Roman" w:eastAsia="Calibri" w:hAnsi="Times New Roman" w:cs="Times New Roman"/>
          <w:sz w:val="24"/>
          <w:szCs w:val="24"/>
        </w:rPr>
        <w:t xml:space="preserve"> penalties for late reporting and late contribution payments</w:t>
      </w:r>
      <w:r w:rsidRPr="00AC274B">
        <w:rPr>
          <w:rFonts w:ascii="Times New Roman" w:eastAsia="Calibri" w:hAnsi="Times New Roman" w:cs="Times New Roman"/>
          <w:sz w:val="24"/>
          <w:szCs w:val="24"/>
        </w:rPr>
        <w:t xml:space="preserve"> </w:t>
      </w:r>
      <w:r w:rsidRPr="00AC274B">
        <w:rPr>
          <w:rFonts w:ascii="Times New Roman" w:hAnsi="Times New Roman" w:cs="Times New Roman"/>
          <w:color w:val="2B2B2B"/>
          <w:sz w:val="24"/>
          <w:szCs w:val="24"/>
        </w:rPr>
        <w:t xml:space="preserve">shall be suspended from March 8, 2020, until </w:t>
      </w:r>
      <w:r w:rsidR="00B66102">
        <w:rPr>
          <w:rFonts w:ascii="Times New Roman" w:hAnsi="Times New Roman" w:cs="Times New Roman"/>
          <w:color w:val="2B2B2B"/>
          <w:sz w:val="24"/>
          <w:szCs w:val="24"/>
        </w:rPr>
        <w:t>Ju</w:t>
      </w:r>
      <w:r w:rsidR="000C510F">
        <w:rPr>
          <w:rFonts w:ascii="Times New Roman" w:hAnsi="Times New Roman" w:cs="Times New Roman"/>
          <w:color w:val="2B2B2B"/>
          <w:sz w:val="24"/>
          <w:szCs w:val="24"/>
        </w:rPr>
        <w:t>ly 31</w:t>
      </w:r>
      <w:r w:rsidRPr="00AC274B">
        <w:rPr>
          <w:rFonts w:ascii="Times New Roman" w:hAnsi="Times New Roman" w:cs="Times New Roman"/>
          <w:color w:val="2B2B2B"/>
          <w:sz w:val="24"/>
          <w:szCs w:val="24"/>
        </w:rPr>
        <w:t>, 2020.</w:t>
      </w:r>
      <w:r w:rsidR="00560EAD">
        <w:rPr>
          <w:rFonts w:ascii="Times New Roman" w:hAnsi="Times New Roman" w:cs="Times New Roman"/>
          <w:color w:val="2B2B2B"/>
          <w:sz w:val="24"/>
          <w:szCs w:val="24"/>
        </w:rPr>
        <w:t xml:space="preserve"> </w:t>
      </w:r>
      <w:r w:rsidRPr="00AC274B">
        <w:rPr>
          <w:rFonts w:ascii="Times New Roman" w:hAnsi="Times New Roman" w:cs="Times New Roman"/>
          <w:color w:val="2B2B2B"/>
          <w:sz w:val="24"/>
          <w:szCs w:val="24"/>
        </w:rPr>
        <w:t xml:space="preserve">Prior to its expiration on </w:t>
      </w:r>
      <w:r w:rsidR="00B66102">
        <w:rPr>
          <w:rFonts w:ascii="Times New Roman" w:hAnsi="Times New Roman" w:cs="Times New Roman"/>
          <w:color w:val="2B2B2B"/>
          <w:sz w:val="24"/>
          <w:szCs w:val="24"/>
        </w:rPr>
        <w:t>Ju</w:t>
      </w:r>
      <w:r w:rsidR="000C510F">
        <w:rPr>
          <w:rFonts w:ascii="Times New Roman" w:hAnsi="Times New Roman" w:cs="Times New Roman"/>
          <w:color w:val="2B2B2B"/>
          <w:sz w:val="24"/>
          <w:szCs w:val="24"/>
        </w:rPr>
        <w:t>ly</w:t>
      </w:r>
      <w:r w:rsidR="00B66102">
        <w:rPr>
          <w:rFonts w:ascii="Times New Roman" w:hAnsi="Times New Roman" w:cs="Times New Roman"/>
          <w:color w:val="2B2B2B"/>
          <w:sz w:val="24"/>
          <w:szCs w:val="24"/>
        </w:rPr>
        <w:t xml:space="preserve"> </w:t>
      </w:r>
      <w:r w:rsidR="000C510F">
        <w:rPr>
          <w:rFonts w:ascii="Times New Roman" w:hAnsi="Times New Roman" w:cs="Times New Roman"/>
          <w:color w:val="2B2B2B"/>
          <w:sz w:val="24"/>
          <w:szCs w:val="24"/>
        </w:rPr>
        <w:t>31,</w:t>
      </w:r>
      <w:r w:rsidRPr="00AC274B">
        <w:rPr>
          <w:rFonts w:ascii="Times New Roman" w:hAnsi="Times New Roman" w:cs="Times New Roman"/>
          <w:color w:val="2B2B2B"/>
          <w:sz w:val="24"/>
          <w:szCs w:val="24"/>
        </w:rPr>
        <w:t xml:space="preserve"> 2020, MDES has the discretion to reassess this measure and</w:t>
      </w:r>
      <w:r w:rsidR="00B66102">
        <w:rPr>
          <w:rFonts w:ascii="Times New Roman" w:hAnsi="Times New Roman" w:cs="Times New Roman"/>
          <w:color w:val="2B2B2B"/>
          <w:sz w:val="24"/>
          <w:szCs w:val="24"/>
        </w:rPr>
        <w:t xml:space="preserve"> will modify</w:t>
      </w:r>
      <w:r w:rsidRPr="00AC274B">
        <w:rPr>
          <w:rFonts w:ascii="Times New Roman" w:hAnsi="Times New Roman" w:cs="Times New Roman"/>
          <w:color w:val="2B2B2B"/>
          <w:sz w:val="24"/>
          <w:szCs w:val="24"/>
        </w:rPr>
        <w:t xml:space="preserve"> this measure as needed in response to the COVID-19 emergency.</w:t>
      </w:r>
    </w:p>
    <w:p w:rsidR="00707195" w:rsidRPr="00AC274B" w:rsidRDefault="00707195" w:rsidP="00AC274B">
      <w:pPr>
        <w:pStyle w:val="ListParagraph"/>
        <w:jc w:val="both"/>
        <w:rPr>
          <w:rFonts w:ascii="Times New Roman" w:hAnsi="Times New Roman" w:cs="Times New Roman"/>
          <w:color w:val="2B2B2B"/>
          <w:sz w:val="24"/>
          <w:szCs w:val="24"/>
        </w:rPr>
      </w:pPr>
    </w:p>
    <w:p w:rsidR="00F23F21" w:rsidRDefault="00707195" w:rsidP="003624B8">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eastAsia="Calibri" w:hAnsi="Times New Roman" w:cs="Times New Roman"/>
          <w:sz w:val="24"/>
          <w:szCs w:val="24"/>
        </w:rPr>
        <w:t>That due to essential efforts in response to the COVID-19 emergency, the work registration requirements established in Miss</w:t>
      </w:r>
      <w:r w:rsidR="00617B11" w:rsidRPr="00AC274B">
        <w:rPr>
          <w:rFonts w:ascii="Times New Roman" w:eastAsia="Calibri" w:hAnsi="Times New Roman" w:cs="Times New Roman"/>
          <w:sz w:val="24"/>
          <w:szCs w:val="24"/>
        </w:rPr>
        <w:t>.</w:t>
      </w:r>
      <w:r w:rsidRPr="00AC274B">
        <w:rPr>
          <w:rFonts w:ascii="Times New Roman" w:eastAsia="Calibri" w:hAnsi="Times New Roman" w:cs="Times New Roman"/>
          <w:sz w:val="24"/>
          <w:szCs w:val="24"/>
        </w:rPr>
        <w:t xml:space="preserve"> Code Ann</w:t>
      </w:r>
      <w:r w:rsidR="00617B11" w:rsidRPr="00AC274B">
        <w:rPr>
          <w:rFonts w:ascii="Times New Roman" w:eastAsia="Calibri" w:hAnsi="Times New Roman" w:cs="Times New Roman"/>
          <w:sz w:val="24"/>
          <w:szCs w:val="24"/>
        </w:rPr>
        <w:t>.</w:t>
      </w:r>
      <w:r w:rsidRPr="00AC274B">
        <w:rPr>
          <w:rFonts w:ascii="Times New Roman" w:eastAsia="Calibri" w:hAnsi="Times New Roman" w:cs="Times New Roman"/>
          <w:sz w:val="24"/>
          <w:szCs w:val="24"/>
        </w:rPr>
        <w:t xml:space="preserve"> 71-5-511(a)(i) and MDES Regulation 305.01 would prevent and hinder the expeditious disbursement of vital Unemployment Insurance benefits necessary to cope with the COVID-19 emergency. Accordingly, pursuant to Miss. Code Ann. §33-15-11(c)(1), </w:t>
      </w:r>
      <w:r w:rsidRPr="00AC274B">
        <w:rPr>
          <w:rFonts w:ascii="Times New Roman" w:hAnsi="Times New Roman" w:cs="Times New Roman"/>
          <w:color w:val="2B2B2B"/>
          <w:sz w:val="24"/>
          <w:szCs w:val="24"/>
        </w:rPr>
        <w:t>the work registration requirements shall be suspended</w:t>
      </w:r>
      <w:r w:rsidR="005E78BB" w:rsidRPr="00AC274B">
        <w:rPr>
          <w:rFonts w:ascii="Times New Roman" w:hAnsi="Times New Roman" w:cs="Times New Roman"/>
          <w:color w:val="2B2B2B"/>
          <w:sz w:val="24"/>
          <w:szCs w:val="24"/>
        </w:rPr>
        <w:t xml:space="preserve"> from March 8, 2020,</w:t>
      </w:r>
      <w:r w:rsidRPr="00AC274B">
        <w:rPr>
          <w:rFonts w:ascii="Times New Roman" w:hAnsi="Times New Roman" w:cs="Times New Roman"/>
          <w:color w:val="2B2B2B"/>
          <w:sz w:val="24"/>
          <w:szCs w:val="24"/>
        </w:rPr>
        <w:t xml:space="preserve"> until </w:t>
      </w:r>
      <w:r w:rsidR="00B66102">
        <w:rPr>
          <w:rFonts w:ascii="Times New Roman" w:hAnsi="Times New Roman" w:cs="Times New Roman"/>
          <w:color w:val="2B2B2B"/>
          <w:sz w:val="24"/>
          <w:szCs w:val="24"/>
        </w:rPr>
        <w:t>June 27</w:t>
      </w:r>
      <w:r w:rsidRPr="00AC274B">
        <w:rPr>
          <w:rFonts w:ascii="Times New Roman" w:hAnsi="Times New Roman" w:cs="Times New Roman"/>
          <w:color w:val="2B2B2B"/>
          <w:sz w:val="24"/>
          <w:szCs w:val="24"/>
        </w:rPr>
        <w:t>, 2020.</w:t>
      </w:r>
      <w:r w:rsidR="0054785A">
        <w:rPr>
          <w:rFonts w:ascii="Times New Roman" w:hAnsi="Times New Roman" w:cs="Times New Roman"/>
          <w:color w:val="2B2B2B"/>
          <w:sz w:val="24"/>
          <w:szCs w:val="24"/>
        </w:rPr>
        <w:t xml:space="preserve"> Under this measure, individuals will not be required to report in-person. </w:t>
      </w:r>
      <w:r w:rsidRPr="00AC274B">
        <w:rPr>
          <w:rFonts w:ascii="Times New Roman" w:hAnsi="Times New Roman" w:cs="Times New Roman"/>
          <w:color w:val="2B2B2B"/>
          <w:sz w:val="24"/>
          <w:szCs w:val="24"/>
        </w:rPr>
        <w:t xml:space="preserve">Prior to its expiration on </w:t>
      </w:r>
      <w:r w:rsidR="00B66102">
        <w:rPr>
          <w:rFonts w:ascii="Times New Roman" w:hAnsi="Times New Roman" w:cs="Times New Roman"/>
          <w:color w:val="2B2B2B"/>
          <w:sz w:val="24"/>
          <w:szCs w:val="24"/>
        </w:rPr>
        <w:t>June 27</w:t>
      </w:r>
      <w:r w:rsidRPr="00AC274B">
        <w:rPr>
          <w:rFonts w:ascii="Times New Roman" w:hAnsi="Times New Roman" w:cs="Times New Roman"/>
          <w:color w:val="2B2B2B"/>
          <w:sz w:val="24"/>
          <w:szCs w:val="24"/>
        </w:rPr>
        <w:t>, 2020, MDES has the discretion to reassess this measure and</w:t>
      </w:r>
      <w:r w:rsidR="00B66102">
        <w:rPr>
          <w:rFonts w:ascii="Times New Roman" w:hAnsi="Times New Roman" w:cs="Times New Roman"/>
          <w:color w:val="2B2B2B"/>
          <w:sz w:val="24"/>
          <w:szCs w:val="24"/>
        </w:rPr>
        <w:t xml:space="preserve"> will modify</w:t>
      </w:r>
      <w:r w:rsidRPr="00AC274B">
        <w:rPr>
          <w:rFonts w:ascii="Times New Roman" w:hAnsi="Times New Roman" w:cs="Times New Roman"/>
          <w:color w:val="2B2B2B"/>
          <w:sz w:val="24"/>
          <w:szCs w:val="24"/>
        </w:rPr>
        <w:t xml:space="preserve"> this measure as needed in response to the COVID-1</w:t>
      </w:r>
      <w:r w:rsidR="00FA1099" w:rsidRPr="00AC274B">
        <w:rPr>
          <w:rFonts w:ascii="Times New Roman" w:hAnsi="Times New Roman" w:cs="Times New Roman"/>
          <w:color w:val="2B2B2B"/>
          <w:sz w:val="24"/>
          <w:szCs w:val="24"/>
        </w:rPr>
        <w:t>9</w:t>
      </w:r>
      <w:r w:rsidRPr="00AC274B">
        <w:rPr>
          <w:rFonts w:ascii="Times New Roman" w:hAnsi="Times New Roman" w:cs="Times New Roman"/>
          <w:color w:val="2B2B2B"/>
          <w:sz w:val="24"/>
          <w:szCs w:val="24"/>
        </w:rPr>
        <w:t xml:space="preserve"> emergency. </w:t>
      </w:r>
    </w:p>
    <w:p w:rsidR="00C13520" w:rsidRPr="00BE4FB6" w:rsidRDefault="00C13520" w:rsidP="00BE4FB6">
      <w:pPr>
        <w:pStyle w:val="ListParagraph"/>
        <w:rPr>
          <w:rFonts w:ascii="Times New Roman" w:hAnsi="Times New Roman" w:cs="Times New Roman"/>
          <w:color w:val="2B2B2B"/>
          <w:sz w:val="24"/>
          <w:szCs w:val="24"/>
        </w:rPr>
      </w:pPr>
    </w:p>
    <w:p w:rsidR="00B53F24" w:rsidRDefault="000A59B4" w:rsidP="00B53F24">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Pr>
          <w:rFonts w:ascii="Times New Roman" w:hAnsi="Times New Roman" w:cs="Times New Roman"/>
          <w:color w:val="2B2B2B"/>
          <w:sz w:val="24"/>
          <w:szCs w:val="24"/>
        </w:rPr>
        <w:t xml:space="preserve">That </w:t>
      </w:r>
      <w:r w:rsidR="004F10F5">
        <w:rPr>
          <w:rFonts w:ascii="Times New Roman" w:hAnsi="Times New Roman" w:cs="Times New Roman"/>
          <w:color w:val="2B2B2B"/>
          <w:sz w:val="24"/>
          <w:szCs w:val="24"/>
        </w:rPr>
        <w:t>as the swift return of all employees to the workplace is of vital import</w:t>
      </w:r>
      <w:r w:rsidR="00A574E8">
        <w:rPr>
          <w:rFonts w:ascii="Times New Roman" w:hAnsi="Times New Roman" w:cs="Times New Roman"/>
          <w:color w:val="2B2B2B"/>
          <w:sz w:val="24"/>
          <w:szCs w:val="24"/>
        </w:rPr>
        <w:t>ance</w:t>
      </w:r>
      <w:r w:rsidR="004F10F5">
        <w:rPr>
          <w:rFonts w:ascii="Times New Roman" w:hAnsi="Times New Roman" w:cs="Times New Roman"/>
          <w:color w:val="2B2B2B"/>
          <w:sz w:val="24"/>
          <w:szCs w:val="24"/>
        </w:rPr>
        <w:t>, it is incumbent to r</w:t>
      </w:r>
      <w:r w:rsidR="006375DB">
        <w:rPr>
          <w:rFonts w:ascii="Times New Roman" w:hAnsi="Times New Roman" w:cs="Times New Roman"/>
          <w:color w:val="2B2B2B"/>
          <w:sz w:val="24"/>
          <w:szCs w:val="24"/>
        </w:rPr>
        <w:t>emind all Mississippi employers</w:t>
      </w:r>
      <w:r w:rsidR="004F10F5">
        <w:rPr>
          <w:rFonts w:ascii="Times New Roman" w:hAnsi="Times New Roman" w:cs="Times New Roman"/>
          <w:color w:val="2B2B2B"/>
          <w:sz w:val="24"/>
          <w:szCs w:val="24"/>
        </w:rPr>
        <w:t xml:space="preserve"> that</w:t>
      </w:r>
      <w:r w:rsidR="006375DB">
        <w:rPr>
          <w:rFonts w:ascii="Times New Roman" w:hAnsi="Times New Roman" w:cs="Times New Roman"/>
          <w:color w:val="2B2B2B"/>
          <w:sz w:val="24"/>
          <w:szCs w:val="24"/>
        </w:rPr>
        <w:t>,</w:t>
      </w:r>
      <w:r w:rsidR="004F10F5">
        <w:rPr>
          <w:rFonts w:ascii="Times New Roman" w:hAnsi="Times New Roman" w:cs="Times New Roman"/>
          <w:color w:val="2B2B2B"/>
          <w:sz w:val="24"/>
          <w:szCs w:val="24"/>
        </w:rPr>
        <w:t xml:space="preserve"> pursuant to Section 71-355 (2) (b)(ii) and MDES </w:t>
      </w:r>
      <w:r w:rsidR="00111E1F">
        <w:rPr>
          <w:rFonts w:ascii="Times New Roman" w:hAnsi="Times New Roman" w:cs="Times New Roman"/>
          <w:color w:val="2B2B2B"/>
          <w:sz w:val="24"/>
          <w:szCs w:val="24"/>
        </w:rPr>
        <w:t>R</w:t>
      </w:r>
      <w:r w:rsidR="004F10F5">
        <w:rPr>
          <w:rFonts w:ascii="Times New Roman" w:hAnsi="Times New Roman" w:cs="Times New Roman"/>
          <w:color w:val="2B2B2B"/>
          <w:sz w:val="24"/>
          <w:szCs w:val="24"/>
        </w:rPr>
        <w:t xml:space="preserve">egulation 321, an employer </w:t>
      </w:r>
      <w:r w:rsidR="00577482">
        <w:rPr>
          <w:rFonts w:ascii="Times New Roman" w:hAnsi="Times New Roman" w:cs="Times New Roman"/>
          <w:color w:val="2B2B2B"/>
          <w:sz w:val="24"/>
          <w:szCs w:val="24"/>
        </w:rPr>
        <w:t xml:space="preserve">must notify </w:t>
      </w:r>
      <w:r w:rsidR="004F10F5">
        <w:rPr>
          <w:rFonts w:ascii="Times New Roman" w:hAnsi="Times New Roman" w:cs="Times New Roman"/>
          <w:color w:val="2B2B2B"/>
          <w:sz w:val="24"/>
          <w:szCs w:val="24"/>
        </w:rPr>
        <w:t>MDES</w:t>
      </w:r>
      <w:r w:rsidR="00F05B01">
        <w:rPr>
          <w:rFonts w:ascii="Times New Roman" w:hAnsi="Times New Roman" w:cs="Times New Roman"/>
          <w:color w:val="2B2B2B"/>
          <w:sz w:val="24"/>
          <w:szCs w:val="24"/>
        </w:rPr>
        <w:t xml:space="preserve"> in writing </w:t>
      </w:r>
      <w:r w:rsidR="004F10F5">
        <w:rPr>
          <w:rFonts w:ascii="Times New Roman" w:hAnsi="Times New Roman" w:cs="Times New Roman"/>
          <w:color w:val="2B2B2B"/>
          <w:sz w:val="24"/>
          <w:szCs w:val="24"/>
        </w:rPr>
        <w:t>within ten (10) days</w:t>
      </w:r>
      <w:r w:rsidR="00F05B01">
        <w:rPr>
          <w:rFonts w:ascii="Times New Roman" w:hAnsi="Times New Roman" w:cs="Times New Roman"/>
          <w:color w:val="2B2B2B"/>
          <w:sz w:val="24"/>
          <w:szCs w:val="24"/>
        </w:rPr>
        <w:t xml:space="preserve"> from the date </w:t>
      </w:r>
      <w:r w:rsidR="000C062C">
        <w:rPr>
          <w:rFonts w:ascii="Times New Roman" w:hAnsi="Times New Roman" w:cs="Times New Roman"/>
          <w:color w:val="2B2B2B"/>
          <w:sz w:val="24"/>
          <w:szCs w:val="24"/>
        </w:rPr>
        <w:t>the</w:t>
      </w:r>
      <w:r w:rsidR="00CC46D5">
        <w:rPr>
          <w:rFonts w:ascii="Times New Roman" w:hAnsi="Times New Roman" w:cs="Times New Roman"/>
          <w:color w:val="2B2B2B"/>
          <w:sz w:val="24"/>
          <w:szCs w:val="24"/>
        </w:rPr>
        <w:t>y</w:t>
      </w:r>
      <w:r w:rsidR="000C062C">
        <w:rPr>
          <w:rFonts w:ascii="Times New Roman" w:hAnsi="Times New Roman" w:cs="Times New Roman"/>
          <w:color w:val="2B2B2B"/>
          <w:sz w:val="24"/>
          <w:szCs w:val="24"/>
        </w:rPr>
        <w:t xml:space="preserve"> receive a </w:t>
      </w:r>
      <w:r w:rsidR="00F05B01">
        <w:rPr>
          <w:rFonts w:ascii="Times New Roman" w:hAnsi="Times New Roman" w:cs="Times New Roman"/>
          <w:color w:val="2B2B2B"/>
          <w:sz w:val="24"/>
          <w:szCs w:val="24"/>
        </w:rPr>
        <w:t xml:space="preserve">refusal of an offer of suitable employment. The notice must </w:t>
      </w:r>
      <w:r w:rsidR="000C062C">
        <w:rPr>
          <w:rFonts w:ascii="Times New Roman" w:hAnsi="Times New Roman" w:cs="Times New Roman"/>
          <w:color w:val="2B2B2B"/>
          <w:sz w:val="24"/>
          <w:szCs w:val="24"/>
        </w:rPr>
        <w:t>contain</w:t>
      </w:r>
      <w:r w:rsidR="00F05B01">
        <w:rPr>
          <w:rFonts w:ascii="Times New Roman" w:hAnsi="Times New Roman" w:cs="Times New Roman"/>
          <w:color w:val="2B2B2B"/>
          <w:sz w:val="24"/>
          <w:szCs w:val="24"/>
        </w:rPr>
        <w:t xml:space="preserve"> the date and details of the refusal. </w:t>
      </w:r>
      <w:r w:rsidR="004F10F5">
        <w:rPr>
          <w:rFonts w:ascii="Times New Roman" w:hAnsi="Times New Roman" w:cs="Times New Roman"/>
          <w:color w:val="2B2B2B"/>
          <w:sz w:val="24"/>
          <w:szCs w:val="24"/>
        </w:rPr>
        <w:t xml:space="preserve"> </w:t>
      </w:r>
    </w:p>
    <w:p w:rsidR="00B53F24" w:rsidRDefault="00B53F24" w:rsidP="00811F4B">
      <w:pPr>
        <w:pStyle w:val="ListParagraph"/>
        <w:autoSpaceDE w:val="0"/>
        <w:autoSpaceDN w:val="0"/>
        <w:adjustRightInd w:val="0"/>
        <w:spacing w:after="0" w:line="240" w:lineRule="auto"/>
        <w:ind w:left="1080"/>
        <w:jc w:val="both"/>
        <w:rPr>
          <w:rFonts w:ascii="Times New Roman" w:hAnsi="Times New Roman" w:cs="Times New Roman"/>
          <w:color w:val="2B2B2B"/>
          <w:sz w:val="24"/>
          <w:szCs w:val="24"/>
        </w:rPr>
      </w:pPr>
    </w:p>
    <w:p w:rsidR="00B53F24" w:rsidRDefault="00B53F24" w:rsidP="00B53F24">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Pr>
          <w:rFonts w:ascii="Times New Roman" w:hAnsi="Times New Roman" w:cs="Times New Roman"/>
          <w:color w:val="2B2B2B"/>
          <w:sz w:val="24"/>
          <w:szCs w:val="24"/>
        </w:rPr>
        <w:t>That in order for MDES to receive emergency administrative grants under Section 903(h)(2)(A) of the Social Security Act, all employers are required to provide notification of the availability of unemployment compensation to each employee individually at the time of separation of employment.</w:t>
      </w:r>
    </w:p>
    <w:p w:rsidR="00C13520" w:rsidRPr="00811F4B" w:rsidRDefault="00C13520" w:rsidP="00811F4B">
      <w:pPr>
        <w:autoSpaceDE w:val="0"/>
        <w:autoSpaceDN w:val="0"/>
        <w:adjustRightInd w:val="0"/>
        <w:spacing w:after="0" w:line="240" w:lineRule="auto"/>
        <w:ind w:left="720"/>
        <w:jc w:val="both"/>
        <w:rPr>
          <w:rFonts w:ascii="Times New Roman" w:hAnsi="Times New Roman" w:cs="Times New Roman"/>
          <w:color w:val="2B2B2B"/>
          <w:sz w:val="24"/>
          <w:szCs w:val="24"/>
        </w:rPr>
      </w:pPr>
    </w:p>
    <w:p w:rsidR="003624B8" w:rsidRDefault="003624B8" w:rsidP="003624B8">
      <w:pPr>
        <w:autoSpaceDE w:val="0"/>
        <w:autoSpaceDN w:val="0"/>
        <w:adjustRightInd w:val="0"/>
        <w:spacing w:after="0" w:line="240" w:lineRule="auto"/>
        <w:jc w:val="both"/>
        <w:rPr>
          <w:rFonts w:ascii="Times New Roman" w:hAnsi="Times New Roman" w:cs="Times New Roman"/>
          <w:color w:val="2B2B2B"/>
          <w:sz w:val="24"/>
          <w:szCs w:val="24"/>
        </w:rPr>
      </w:pPr>
    </w:p>
    <w:p w:rsidR="00861CBD" w:rsidRDefault="00861CBD"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861CBD">
        <w:rPr>
          <w:rFonts w:ascii="Times New Roman" w:hAnsi="Times New Roman" w:cs="Times New Roman"/>
          <w:color w:val="2B2B2B"/>
          <w:sz w:val="24"/>
          <w:szCs w:val="24"/>
        </w:rPr>
        <w:lastRenderedPageBreak/>
        <w:t xml:space="preserve">That due to essential efforts in response to the COVID-19 emergency, the statutorily imposed requirement that MDES determine unemployment eligibility based on the reason for separation for all employers in the base period forward, set forth in Miss. Code Ann. § 71-5-513, would hinder the expeditious disbursement of vital </w:t>
      </w:r>
      <w:r w:rsidR="006375DB">
        <w:rPr>
          <w:rFonts w:ascii="Times New Roman" w:hAnsi="Times New Roman" w:cs="Times New Roman"/>
          <w:color w:val="2B2B2B"/>
          <w:sz w:val="24"/>
          <w:szCs w:val="24"/>
        </w:rPr>
        <w:t>U</w:t>
      </w:r>
      <w:r w:rsidRPr="00861CBD">
        <w:rPr>
          <w:rFonts w:ascii="Times New Roman" w:hAnsi="Times New Roman" w:cs="Times New Roman"/>
          <w:color w:val="2B2B2B"/>
          <w:sz w:val="24"/>
          <w:szCs w:val="24"/>
        </w:rPr>
        <w:t xml:space="preserve">nemployment </w:t>
      </w:r>
      <w:r w:rsidR="006375DB">
        <w:rPr>
          <w:rFonts w:ascii="Times New Roman" w:hAnsi="Times New Roman" w:cs="Times New Roman"/>
          <w:color w:val="2B2B2B"/>
          <w:sz w:val="24"/>
          <w:szCs w:val="24"/>
        </w:rPr>
        <w:t>I</w:t>
      </w:r>
      <w:r w:rsidRPr="00861CBD">
        <w:rPr>
          <w:rFonts w:ascii="Times New Roman" w:hAnsi="Times New Roman" w:cs="Times New Roman"/>
          <w:color w:val="2B2B2B"/>
          <w:sz w:val="24"/>
          <w:szCs w:val="24"/>
        </w:rPr>
        <w:t>nsurance benefits needed to cope with the COVID-19 emergency. Accordingly, pursuant to Miss. Code Ann. § 33-15-</w:t>
      </w:r>
      <w:r w:rsidR="006375DB">
        <w:rPr>
          <w:rFonts w:ascii="Times New Roman" w:hAnsi="Times New Roman" w:cs="Times New Roman"/>
          <w:color w:val="2B2B2B"/>
          <w:sz w:val="24"/>
          <w:szCs w:val="24"/>
        </w:rPr>
        <w:t>11 (c)(1), MDES will determine U</w:t>
      </w:r>
      <w:r w:rsidRPr="00861CBD">
        <w:rPr>
          <w:rFonts w:ascii="Times New Roman" w:hAnsi="Times New Roman" w:cs="Times New Roman"/>
          <w:color w:val="2B2B2B"/>
          <w:sz w:val="24"/>
          <w:szCs w:val="24"/>
        </w:rPr>
        <w:t xml:space="preserve">nemployment </w:t>
      </w:r>
      <w:r w:rsidR="006375DB">
        <w:rPr>
          <w:rFonts w:ascii="Times New Roman" w:hAnsi="Times New Roman" w:cs="Times New Roman"/>
          <w:color w:val="2B2B2B"/>
          <w:sz w:val="24"/>
          <w:szCs w:val="24"/>
        </w:rPr>
        <w:t>I</w:t>
      </w:r>
      <w:r w:rsidRPr="00861CBD">
        <w:rPr>
          <w:rFonts w:ascii="Times New Roman" w:hAnsi="Times New Roman" w:cs="Times New Roman"/>
          <w:color w:val="2B2B2B"/>
          <w:sz w:val="24"/>
          <w:szCs w:val="24"/>
        </w:rPr>
        <w:t xml:space="preserve">nsurance benefits eligibility based on separation from the employee’s most recent employer, for claims filed from March 8, 2020, until June 27, 2020. Eligibility for </w:t>
      </w:r>
      <w:r w:rsidR="006375DB">
        <w:rPr>
          <w:rFonts w:ascii="Times New Roman" w:hAnsi="Times New Roman" w:cs="Times New Roman"/>
          <w:color w:val="2B2B2B"/>
          <w:sz w:val="24"/>
          <w:szCs w:val="24"/>
        </w:rPr>
        <w:t>U</w:t>
      </w:r>
      <w:r w:rsidRPr="00861CBD">
        <w:rPr>
          <w:rFonts w:ascii="Times New Roman" w:hAnsi="Times New Roman" w:cs="Times New Roman"/>
          <w:color w:val="2B2B2B"/>
          <w:sz w:val="24"/>
          <w:szCs w:val="24"/>
        </w:rPr>
        <w:t xml:space="preserve">nemployment </w:t>
      </w:r>
      <w:r w:rsidR="006375DB">
        <w:rPr>
          <w:rFonts w:ascii="Times New Roman" w:hAnsi="Times New Roman" w:cs="Times New Roman"/>
          <w:color w:val="2B2B2B"/>
          <w:sz w:val="24"/>
          <w:szCs w:val="24"/>
        </w:rPr>
        <w:t>I</w:t>
      </w:r>
      <w:r w:rsidRPr="00861CBD">
        <w:rPr>
          <w:rFonts w:ascii="Times New Roman" w:hAnsi="Times New Roman" w:cs="Times New Roman"/>
          <w:color w:val="2B2B2B"/>
          <w:sz w:val="24"/>
          <w:szCs w:val="24"/>
        </w:rPr>
        <w:t>nsurance benefits will not be affected by prior job separations that come to the attention of MDES based upon claims filed between March 8, 2020, and June 27, 2020. MDES has the discretion to reassess this measure and will modify this measure as needed in response to the COVID-19 emergency.</w:t>
      </w:r>
    </w:p>
    <w:p w:rsidR="00861CBD" w:rsidRDefault="00861CBD" w:rsidP="00861CBD">
      <w:pPr>
        <w:pStyle w:val="ListParagraph"/>
        <w:autoSpaceDE w:val="0"/>
        <w:autoSpaceDN w:val="0"/>
        <w:adjustRightInd w:val="0"/>
        <w:spacing w:after="0" w:line="240" w:lineRule="auto"/>
        <w:ind w:left="1080"/>
        <w:jc w:val="both"/>
        <w:rPr>
          <w:rFonts w:ascii="Times New Roman" w:hAnsi="Times New Roman" w:cs="Times New Roman"/>
          <w:color w:val="2B2B2B"/>
          <w:sz w:val="24"/>
          <w:szCs w:val="24"/>
        </w:rPr>
      </w:pPr>
    </w:p>
    <w:p w:rsidR="00F23F21" w:rsidRPr="00AC274B" w:rsidRDefault="00F23F21"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That any waivers granted by the United States Congress related to the COVID-19 emergency may be adopted and implemented by the State of Mississippi. Moreover, MDES has the express authority to actively seek any waivers that it deems necessary to serve the people of Mississippi in response to the COVID-19 emergency.</w:t>
      </w:r>
    </w:p>
    <w:p w:rsidR="00000359" w:rsidRPr="00AC274B" w:rsidRDefault="00000359" w:rsidP="00AC274B">
      <w:pPr>
        <w:autoSpaceDE w:val="0"/>
        <w:autoSpaceDN w:val="0"/>
        <w:adjustRightInd w:val="0"/>
        <w:spacing w:after="0" w:line="240" w:lineRule="auto"/>
        <w:jc w:val="both"/>
        <w:rPr>
          <w:rFonts w:ascii="Times New Roman" w:hAnsi="Times New Roman" w:cs="Times New Roman"/>
          <w:color w:val="2B2B2B"/>
          <w:sz w:val="24"/>
          <w:szCs w:val="24"/>
        </w:rPr>
      </w:pPr>
    </w:p>
    <w:p w:rsidR="00586EE6" w:rsidRPr="00AC274B" w:rsidRDefault="006B7712"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hAnsi="Times New Roman" w:cs="Times New Roman"/>
          <w:color w:val="2B2B2B"/>
          <w:sz w:val="24"/>
          <w:szCs w:val="24"/>
        </w:rPr>
        <w:t xml:space="preserve">That </w:t>
      </w:r>
      <w:r w:rsidR="006375DB">
        <w:rPr>
          <w:rFonts w:ascii="Times New Roman" w:hAnsi="Times New Roman" w:cs="Times New Roman"/>
          <w:color w:val="2B2B2B"/>
          <w:sz w:val="24"/>
          <w:szCs w:val="24"/>
        </w:rPr>
        <w:t xml:space="preserve">MDES </w:t>
      </w:r>
      <w:r w:rsidR="00E16028" w:rsidRPr="00AC274B">
        <w:rPr>
          <w:rFonts w:ascii="Times New Roman" w:hAnsi="Times New Roman" w:cs="Times New Roman"/>
          <w:color w:val="2B2B2B"/>
          <w:sz w:val="24"/>
          <w:szCs w:val="24"/>
        </w:rPr>
        <w:t>shall</w:t>
      </w:r>
      <w:r w:rsidR="00F23F21" w:rsidRPr="00AC274B">
        <w:rPr>
          <w:rFonts w:ascii="Times New Roman" w:hAnsi="Times New Roman" w:cs="Times New Roman"/>
          <w:color w:val="2B2B2B"/>
          <w:sz w:val="24"/>
          <w:szCs w:val="24"/>
        </w:rPr>
        <w:t xml:space="preserve"> have the authority and discretion to interpret and apply its laws in order to effectuate the measures set forth herein and</w:t>
      </w:r>
      <w:r w:rsidR="00E16028" w:rsidRPr="00AC274B">
        <w:rPr>
          <w:rFonts w:ascii="Times New Roman" w:hAnsi="Times New Roman" w:cs="Times New Roman"/>
          <w:color w:val="2B2B2B"/>
          <w:sz w:val="24"/>
          <w:szCs w:val="24"/>
        </w:rPr>
        <w:t xml:space="preserve"> be empowered with the administrative flexibility to</w:t>
      </w:r>
      <w:r w:rsidR="003151C3" w:rsidRPr="00AC274B">
        <w:rPr>
          <w:rFonts w:ascii="Times New Roman" w:hAnsi="Times New Roman" w:cs="Times New Roman"/>
          <w:color w:val="2B2B2B"/>
          <w:sz w:val="24"/>
          <w:szCs w:val="24"/>
        </w:rPr>
        <w:t xml:space="preserve"> carry out this Executive Orde</w:t>
      </w:r>
      <w:r w:rsidR="00DE0C0B" w:rsidRPr="00AC274B">
        <w:rPr>
          <w:rFonts w:ascii="Times New Roman" w:hAnsi="Times New Roman" w:cs="Times New Roman"/>
          <w:color w:val="2B2B2B"/>
          <w:sz w:val="24"/>
          <w:szCs w:val="24"/>
        </w:rPr>
        <w:t>r pursuant to Miss. Code Ann. §§</w:t>
      </w:r>
      <w:r w:rsidR="00176916" w:rsidRPr="00AC274B">
        <w:rPr>
          <w:rFonts w:ascii="Times New Roman" w:hAnsi="Times New Roman" w:cs="Times New Roman"/>
          <w:color w:val="2B2B2B"/>
          <w:sz w:val="24"/>
          <w:szCs w:val="24"/>
        </w:rPr>
        <w:t xml:space="preserve"> </w:t>
      </w:r>
      <w:r w:rsidR="007B4C0C" w:rsidRPr="00AC274B">
        <w:rPr>
          <w:rFonts w:ascii="Times New Roman" w:hAnsi="Times New Roman" w:cs="Times New Roman"/>
          <w:color w:val="2B2B2B"/>
          <w:sz w:val="24"/>
          <w:szCs w:val="24"/>
        </w:rPr>
        <w:t xml:space="preserve">33-13-31 </w:t>
      </w:r>
      <w:r w:rsidR="00DE0C0B" w:rsidRPr="00AC274B">
        <w:rPr>
          <w:rFonts w:ascii="Times New Roman" w:hAnsi="Times New Roman" w:cs="Times New Roman"/>
          <w:color w:val="2B2B2B"/>
          <w:sz w:val="24"/>
          <w:szCs w:val="24"/>
        </w:rPr>
        <w:t xml:space="preserve">and </w:t>
      </w:r>
      <w:r w:rsidR="007B4C0C" w:rsidRPr="00AC274B">
        <w:rPr>
          <w:rFonts w:ascii="Times New Roman" w:hAnsi="Times New Roman" w:cs="Times New Roman"/>
          <w:color w:val="2B2B2B"/>
          <w:sz w:val="24"/>
          <w:szCs w:val="24"/>
        </w:rPr>
        <w:t>71-5-115.</w:t>
      </w:r>
    </w:p>
    <w:p w:rsidR="00155D24" w:rsidRPr="00AC274B" w:rsidRDefault="00155D24" w:rsidP="00AC274B">
      <w:pPr>
        <w:pStyle w:val="ListParagraph"/>
        <w:jc w:val="both"/>
        <w:rPr>
          <w:rFonts w:ascii="Times New Roman" w:hAnsi="Times New Roman" w:cs="Times New Roman"/>
          <w:color w:val="2B2B2B"/>
          <w:sz w:val="24"/>
          <w:szCs w:val="24"/>
        </w:rPr>
      </w:pPr>
    </w:p>
    <w:p w:rsidR="00155D24" w:rsidRPr="00AC274B" w:rsidRDefault="005733DE" w:rsidP="00AC274B">
      <w:pPr>
        <w:pStyle w:val="ListParagraph"/>
        <w:numPr>
          <w:ilvl w:val="0"/>
          <w:numId w:val="4"/>
        </w:numPr>
        <w:autoSpaceDE w:val="0"/>
        <w:autoSpaceDN w:val="0"/>
        <w:adjustRightInd w:val="0"/>
        <w:spacing w:after="0" w:line="240" w:lineRule="auto"/>
        <w:jc w:val="both"/>
        <w:rPr>
          <w:rFonts w:ascii="Times New Roman" w:hAnsi="Times New Roman" w:cs="Times New Roman"/>
          <w:color w:val="2B2B2B"/>
          <w:sz w:val="24"/>
          <w:szCs w:val="24"/>
        </w:rPr>
      </w:pPr>
      <w:r w:rsidRPr="00AC274B">
        <w:rPr>
          <w:rFonts w:ascii="Times New Roman" w:eastAsia="Calibri" w:hAnsi="Times New Roman" w:cs="Times New Roman"/>
          <w:sz w:val="24"/>
          <w:szCs w:val="24"/>
        </w:rPr>
        <w:t>That all departments, commissions, agencies, institutions, and boards of the State of Mississippi, political subdivisions thereof, counties, municipalities and school districts are authorized and directed to cooperate in actions and measures taken in response to COVID-19 during the State of Emergency</w:t>
      </w:r>
      <w:r w:rsidR="006B7712" w:rsidRPr="00AC274B">
        <w:rPr>
          <w:rFonts w:ascii="Times New Roman" w:eastAsia="Calibri" w:hAnsi="Times New Roman" w:cs="Times New Roman"/>
          <w:sz w:val="24"/>
          <w:szCs w:val="24"/>
        </w:rPr>
        <w:t>.</w:t>
      </w:r>
    </w:p>
    <w:p w:rsidR="00586EE6" w:rsidRPr="00AC274B" w:rsidRDefault="00586EE6" w:rsidP="00AC274B">
      <w:pPr>
        <w:autoSpaceDE w:val="0"/>
        <w:autoSpaceDN w:val="0"/>
        <w:adjustRightInd w:val="0"/>
        <w:spacing w:after="0" w:line="240" w:lineRule="auto"/>
        <w:ind w:left="720" w:hanging="360"/>
        <w:jc w:val="both"/>
        <w:rPr>
          <w:rFonts w:ascii="Times New Roman" w:hAnsi="Times New Roman" w:cs="Times New Roman"/>
          <w:color w:val="2B2B2B"/>
          <w:sz w:val="24"/>
          <w:szCs w:val="24"/>
        </w:rPr>
      </w:pPr>
    </w:p>
    <w:p w:rsidR="00B1612D" w:rsidRPr="00AC274B" w:rsidRDefault="00B1612D" w:rsidP="00AC274B">
      <w:pPr>
        <w:spacing w:after="0" w:line="240" w:lineRule="auto"/>
        <w:ind w:left="5040"/>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IN TESTIMONY WHEREOF, I have hereunto set my hand and caused the Great Seal of the State of Mississippi to be affixed.</w:t>
      </w:r>
    </w:p>
    <w:p w:rsidR="00B1612D" w:rsidRPr="00AC274B" w:rsidRDefault="00B1612D" w:rsidP="00AC274B">
      <w:pPr>
        <w:spacing w:after="0" w:line="240" w:lineRule="auto"/>
        <w:ind w:left="5040"/>
        <w:jc w:val="both"/>
        <w:rPr>
          <w:rFonts w:ascii="Times New Roman" w:eastAsia="Calibri" w:hAnsi="Times New Roman" w:cs="Times New Roman"/>
          <w:sz w:val="24"/>
          <w:szCs w:val="24"/>
        </w:rPr>
      </w:pPr>
    </w:p>
    <w:p w:rsidR="00B1612D" w:rsidRPr="00AC274B" w:rsidRDefault="00B1612D" w:rsidP="00AC274B">
      <w:pPr>
        <w:spacing w:after="0" w:line="240" w:lineRule="auto"/>
        <w:ind w:left="5040"/>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 xml:space="preserve">DONE in the City of Jackson, on the </w:t>
      </w:r>
      <w:r w:rsidR="00426685">
        <w:rPr>
          <w:rFonts w:ascii="Times New Roman" w:eastAsia="Calibri" w:hAnsi="Times New Roman" w:cs="Times New Roman"/>
          <w:sz w:val="24"/>
          <w:szCs w:val="24"/>
        </w:rPr>
        <w:t>_</w:t>
      </w:r>
      <w:r w:rsidR="005A0F4B" w:rsidRPr="00AC274B">
        <w:rPr>
          <w:rFonts w:ascii="Times New Roman" w:eastAsia="Calibri" w:hAnsi="Times New Roman" w:cs="Times New Roman"/>
          <w:sz w:val="24"/>
          <w:szCs w:val="24"/>
        </w:rPr>
        <w:t>__</w:t>
      </w:r>
      <w:r w:rsidRPr="00AC274B">
        <w:rPr>
          <w:rFonts w:ascii="Times New Roman" w:eastAsia="Calibri" w:hAnsi="Times New Roman" w:cs="Times New Roman"/>
          <w:sz w:val="24"/>
          <w:szCs w:val="24"/>
        </w:rPr>
        <w:t xml:space="preserve"> day of </w:t>
      </w:r>
      <w:r w:rsidR="00823935">
        <w:rPr>
          <w:rFonts w:ascii="Times New Roman" w:eastAsia="Calibri" w:hAnsi="Times New Roman" w:cs="Times New Roman"/>
          <w:sz w:val="24"/>
          <w:szCs w:val="24"/>
        </w:rPr>
        <w:t>May</w:t>
      </w:r>
      <w:r w:rsidRPr="00AC274B">
        <w:rPr>
          <w:rFonts w:ascii="Times New Roman" w:eastAsia="Calibri" w:hAnsi="Times New Roman" w:cs="Times New Roman"/>
          <w:sz w:val="24"/>
          <w:szCs w:val="24"/>
        </w:rPr>
        <w:t>, in the year of our Lord</w:t>
      </w:r>
      <w:bookmarkStart w:id="0" w:name="_GoBack"/>
      <w:bookmarkEnd w:id="0"/>
      <w:r w:rsidRPr="00AC274B">
        <w:rPr>
          <w:rFonts w:ascii="Times New Roman" w:eastAsia="Calibri" w:hAnsi="Times New Roman" w:cs="Times New Roman"/>
          <w:sz w:val="24"/>
          <w:szCs w:val="24"/>
        </w:rPr>
        <w:t>, two thousand and twenty, and of the Independence of the United States of America, the two hundred and forty-fourth.</w:t>
      </w:r>
    </w:p>
    <w:p w:rsidR="00B1612D" w:rsidRPr="00AC274B" w:rsidRDefault="00B1612D" w:rsidP="00AC274B">
      <w:pPr>
        <w:spacing w:after="0" w:line="240" w:lineRule="auto"/>
        <w:ind w:left="5040"/>
        <w:jc w:val="both"/>
        <w:rPr>
          <w:rFonts w:ascii="Times New Roman" w:eastAsia="Calibri" w:hAnsi="Times New Roman" w:cs="Times New Roman"/>
          <w:sz w:val="24"/>
          <w:szCs w:val="24"/>
        </w:rPr>
      </w:pPr>
    </w:p>
    <w:p w:rsidR="00B1612D" w:rsidRPr="00AC274B" w:rsidRDefault="00B1612D" w:rsidP="00AC274B">
      <w:pPr>
        <w:spacing w:after="0" w:line="240" w:lineRule="auto"/>
        <w:ind w:left="5040"/>
        <w:jc w:val="both"/>
        <w:rPr>
          <w:rFonts w:ascii="Times New Roman" w:eastAsia="Calibri" w:hAnsi="Times New Roman" w:cs="Times New Roman"/>
          <w:sz w:val="24"/>
          <w:szCs w:val="24"/>
        </w:rPr>
      </w:pPr>
    </w:p>
    <w:p w:rsidR="00B1612D" w:rsidRPr="00AC274B" w:rsidRDefault="00B1612D" w:rsidP="00AC274B">
      <w:pPr>
        <w:spacing w:after="0" w:line="240" w:lineRule="auto"/>
        <w:ind w:left="5040"/>
        <w:jc w:val="both"/>
        <w:rPr>
          <w:rFonts w:ascii="Times New Roman" w:eastAsia="Calibri" w:hAnsi="Times New Roman" w:cs="Times New Roman"/>
          <w:sz w:val="24"/>
          <w:szCs w:val="24"/>
        </w:rPr>
      </w:pPr>
    </w:p>
    <w:p w:rsidR="00B1612D" w:rsidRPr="00AC274B" w:rsidRDefault="00B1612D" w:rsidP="00AC274B">
      <w:pPr>
        <w:spacing w:after="0" w:line="240" w:lineRule="auto"/>
        <w:ind w:left="5040"/>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TATE REEVES</w:t>
      </w:r>
    </w:p>
    <w:p w:rsidR="00B1612D" w:rsidRPr="00AC274B" w:rsidRDefault="00B1612D" w:rsidP="00AC274B">
      <w:pPr>
        <w:spacing w:after="0" w:line="240" w:lineRule="auto"/>
        <w:ind w:left="5040"/>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GOVERNOR</w:t>
      </w:r>
    </w:p>
    <w:p w:rsidR="00B1612D" w:rsidRPr="00AC274B" w:rsidRDefault="00B1612D" w:rsidP="00AC274B">
      <w:pPr>
        <w:spacing w:after="0" w:line="240" w:lineRule="auto"/>
        <w:ind w:left="5220"/>
        <w:jc w:val="both"/>
        <w:rPr>
          <w:rFonts w:ascii="Times New Roman" w:eastAsia="Calibri" w:hAnsi="Times New Roman" w:cs="Times New Roman"/>
          <w:sz w:val="24"/>
          <w:szCs w:val="24"/>
        </w:rPr>
      </w:pPr>
    </w:p>
    <w:p w:rsidR="00B1612D" w:rsidRPr="00AC274B" w:rsidRDefault="00B1612D" w:rsidP="00AC274B">
      <w:pPr>
        <w:spacing w:after="0" w:line="240" w:lineRule="auto"/>
        <w:ind w:left="4320"/>
        <w:jc w:val="both"/>
        <w:rPr>
          <w:rFonts w:ascii="Times New Roman" w:eastAsia="Calibri" w:hAnsi="Times New Roman" w:cs="Times New Roman"/>
          <w:sz w:val="24"/>
          <w:szCs w:val="24"/>
        </w:rPr>
      </w:pPr>
    </w:p>
    <w:p w:rsidR="00B1612D" w:rsidRPr="00AC274B" w:rsidRDefault="00B1612D" w:rsidP="00AC274B">
      <w:pPr>
        <w:spacing w:after="0" w:line="240" w:lineRule="auto"/>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BY THE GOVERNOR</w:t>
      </w:r>
    </w:p>
    <w:p w:rsidR="00B1612D" w:rsidRPr="00AC274B" w:rsidRDefault="00B1612D" w:rsidP="00AC274B">
      <w:pPr>
        <w:spacing w:after="0" w:line="240" w:lineRule="auto"/>
        <w:jc w:val="both"/>
        <w:rPr>
          <w:rFonts w:ascii="Times New Roman" w:eastAsia="Calibri" w:hAnsi="Times New Roman" w:cs="Times New Roman"/>
          <w:sz w:val="24"/>
          <w:szCs w:val="24"/>
        </w:rPr>
      </w:pPr>
    </w:p>
    <w:p w:rsidR="00B1612D" w:rsidRPr="00AC274B" w:rsidRDefault="00B1612D" w:rsidP="00AC274B">
      <w:pPr>
        <w:spacing w:after="0" w:line="240" w:lineRule="auto"/>
        <w:jc w:val="both"/>
        <w:rPr>
          <w:rFonts w:ascii="Times New Roman" w:eastAsia="Calibri" w:hAnsi="Times New Roman" w:cs="Times New Roman"/>
          <w:sz w:val="24"/>
          <w:szCs w:val="24"/>
        </w:rPr>
      </w:pPr>
    </w:p>
    <w:p w:rsidR="00B1612D" w:rsidRPr="00AC274B" w:rsidRDefault="00B1612D" w:rsidP="00AC274B">
      <w:pPr>
        <w:spacing w:after="0" w:line="240" w:lineRule="auto"/>
        <w:jc w:val="both"/>
        <w:rPr>
          <w:rFonts w:ascii="Times New Roman" w:eastAsia="Calibri" w:hAnsi="Times New Roman" w:cs="Times New Roman"/>
          <w:sz w:val="24"/>
          <w:szCs w:val="24"/>
        </w:rPr>
      </w:pPr>
    </w:p>
    <w:p w:rsidR="00B1612D" w:rsidRPr="00AC274B" w:rsidRDefault="00B1612D" w:rsidP="00AC274B">
      <w:pPr>
        <w:spacing w:after="0" w:line="240" w:lineRule="auto"/>
        <w:jc w:val="both"/>
        <w:rPr>
          <w:rFonts w:ascii="Times New Roman" w:eastAsia="Calibri" w:hAnsi="Times New Roman" w:cs="Times New Roman"/>
          <w:sz w:val="24"/>
          <w:szCs w:val="24"/>
        </w:rPr>
      </w:pPr>
    </w:p>
    <w:p w:rsidR="00B1612D" w:rsidRPr="00AC274B" w:rsidRDefault="00B1612D" w:rsidP="00AC274B">
      <w:pPr>
        <w:spacing w:after="0" w:line="240" w:lineRule="auto"/>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MICHAEL WATSON</w:t>
      </w:r>
    </w:p>
    <w:p w:rsidR="00B1612D" w:rsidRPr="00AC274B" w:rsidRDefault="00B1612D" w:rsidP="00AC274B">
      <w:pPr>
        <w:spacing w:after="0" w:line="240" w:lineRule="auto"/>
        <w:jc w:val="both"/>
        <w:rPr>
          <w:rFonts w:ascii="Times New Roman" w:eastAsia="Calibri" w:hAnsi="Times New Roman" w:cs="Times New Roman"/>
          <w:sz w:val="24"/>
          <w:szCs w:val="24"/>
        </w:rPr>
      </w:pPr>
      <w:r w:rsidRPr="00AC274B">
        <w:rPr>
          <w:rFonts w:ascii="Times New Roman" w:eastAsia="Calibri" w:hAnsi="Times New Roman" w:cs="Times New Roman"/>
          <w:sz w:val="24"/>
          <w:szCs w:val="24"/>
        </w:rPr>
        <w:t>SECRETARY OF STATE</w:t>
      </w:r>
      <w:r w:rsidRPr="00AC274B">
        <w:rPr>
          <w:rFonts w:ascii="Times New Roman" w:eastAsia="Calibri" w:hAnsi="Times New Roman" w:cs="Times New Roman"/>
          <w:sz w:val="24"/>
          <w:szCs w:val="24"/>
        </w:rPr>
        <w:tab/>
      </w:r>
    </w:p>
    <w:p w:rsidR="00586EE6" w:rsidRPr="00AC274B" w:rsidRDefault="00586EE6" w:rsidP="00AC274B">
      <w:pPr>
        <w:ind w:hanging="360"/>
        <w:jc w:val="both"/>
        <w:rPr>
          <w:rFonts w:ascii="Times New Roman" w:hAnsi="Times New Roman" w:cs="Times New Roman"/>
          <w:sz w:val="24"/>
          <w:szCs w:val="24"/>
        </w:rPr>
      </w:pPr>
    </w:p>
    <w:sectPr w:rsidR="00586EE6" w:rsidRPr="00AC274B" w:rsidSect="00426685">
      <w:footerReference w:type="default" r:id="rId8"/>
      <w:pgSz w:w="12240" w:h="20160" w:code="5"/>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225F04" w16cid:durableId="2251A4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3F" w:rsidRDefault="0054053F" w:rsidP="004B0230">
      <w:pPr>
        <w:spacing w:after="0" w:line="240" w:lineRule="auto"/>
      </w:pPr>
      <w:r>
        <w:separator/>
      </w:r>
    </w:p>
  </w:endnote>
  <w:endnote w:type="continuationSeparator" w:id="0">
    <w:p w:rsidR="0054053F" w:rsidRDefault="0054053F" w:rsidP="004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519610"/>
      <w:docPartObj>
        <w:docPartGallery w:val="Page Numbers (Bottom of Page)"/>
        <w:docPartUnique/>
      </w:docPartObj>
    </w:sdtPr>
    <w:sdtEndPr>
      <w:rPr>
        <w:noProof/>
      </w:rPr>
    </w:sdtEndPr>
    <w:sdtContent>
      <w:p w:rsidR="00426685" w:rsidRDefault="0042668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426685" w:rsidRDefault="0042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3F" w:rsidRDefault="0054053F" w:rsidP="004B0230">
      <w:pPr>
        <w:spacing w:after="0" w:line="240" w:lineRule="auto"/>
      </w:pPr>
      <w:r>
        <w:separator/>
      </w:r>
    </w:p>
  </w:footnote>
  <w:footnote w:type="continuationSeparator" w:id="0">
    <w:p w:rsidR="0054053F" w:rsidRDefault="0054053F" w:rsidP="004B0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36DD"/>
    <w:multiLevelType w:val="hybridMultilevel"/>
    <w:tmpl w:val="66A2E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31BF0"/>
    <w:multiLevelType w:val="hybridMultilevel"/>
    <w:tmpl w:val="A17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60FB6"/>
    <w:multiLevelType w:val="hybridMultilevel"/>
    <w:tmpl w:val="3BE8B648"/>
    <w:lvl w:ilvl="0" w:tplc="D41A8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165E08"/>
    <w:multiLevelType w:val="hybridMultilevel"/>
    <w:tmpl w:val="40C07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2MzA0MLUwNzM2sLRU0lEKTi0uzszPAykwrgUAANY3pCwAAAA="/>
  </w:docVars>
  <w:rsids>
    <w:rsidRoot w:val="00586EE6"/>
    <w:rsid w:val="00000359"/>
    <w:rsid w:val="00003A09"/>
    <w:rsid w:val="0000402F"/>
    <w:rsid w:val="00010D77"/>
    <w:rsid w:val="00012EC7"/>
    <w:rsid w:val="00021B5B"/>
    <w:rsid w:val="00022A63"/>
    <w:rsid w:val="000464BA"/>
    <w:rsid w:val="000602F0"/>
    <w:rsid w:val="0006729A"/>
    <w:rsid w:val="000677BE"/>
    <w:rsid w:val="00073246"/>
    <w:rsid w:val="00083464"/>
    <w:rsid w:val="000A33B3"/>
    <w:rsid w:val="000A59B4"/>
    <w:rsid w:val="000C062C"/>
    <w:rsid w:val="000C086D"/>
    <w:rsid w:val="000C510F"/>
    <w:rsid w:val="000F1A65"/>
    <w:rsid w:val="000F3E47"/>
    <w:rsid w:val="00107B82"/>
    <w:rsid w:val="00111E1F"/>
    <w:rsid w:val="0012387D"/>
    <w:rsid w:val="00137659"/>
    <w:rsid w:val="00142A77"/>
    <w:rsid w:val="0014343E"/>
    <w:rsid w:val="00155036"/>
    <w:rsid w:val="00155D24"/>
    <w:rsid w:val="00172768"/>
    <w:rsid w:val="00176916"/>
    <w:rsid w:val="001804C6"/>
    <w:rsid w:val="00182C50"/>
    <w:rsid w:val="00184404"/>
    <w:rsid w:val="00190533"/>
    <w:rsid w:val="001A514B"/>
    <w:rsid w:val="001B2407"/>
    <w:rsid w:val="001E2EB7"/>
    <w:rsid w:val="001F0660"/>
    <w:rsid w:val="002216BC"/>
    <w:rsid w:val="002261D0"/>
    <w:rsid w:val="002323BA"/>
    <w:rsid w:val="0024096E"/>
    <w:rsid w:val="0024270E"/>
    <w:rsid w:val="0024712E"/>
    <w:rsid w:val="00257829"/>
    <w:rsid w:val="00264F79"/>
    <w:rsid w:val="002652ED"/>
    <w:rsid w:val="00265A3F"/>
    <w:rsid w:val="002737E9"/>
    <w:rsid w:val="002740B4"/>
    <w:rsid w:val="002778E2"/>
    <w:rsid w:val="00283ED3"/>
    <w:rsid w:val="00294E16"/>
    <w:rsid w:val="002A4ADD"/>
    <w:rsid w:val="002A6A36"/>
    <w:rsid w:val="002C2BD3"/>
    <w:rsid w:val="002E438C"/>
    <w:rsid w:val="00312B28"/>
    <w:rsid w:val="0031517C"/>
    <w:rsid w:val="003151C3"/>
    <w:rsid w:val="0032240D"/>
    <w:rsid w:val="00341986"/>
    <w:rsid w:val="00354F20"/>
    <w:rsid w:val="003624B8"/>
    <w:rsid w:val="00365830"/>
    <w:rsid w:val="0037046A"/>
    <w:rsid w:val="00372EFF"/>
    <w:rsid w:val="00375A6A"/>
    <w:rsid w:val="0039061B"/>
    <w:rsid w:val="00395CC7"/>
    <w:rsid w:val="003A748B"/>
    <w:rsid w:val="003E4358"/>
    <w:rsid w:val="003E4599"/>
    <w:rsid w:val="003F0763"/>
    <w:rsid w:val="00411118"/>
    <w:rsid w:val="0041715F"/>
    <w:rsid w:val="00420558"/>
    <w:rsid w:val="00426685"/>
    <w:rsid w:val="0046062C"/>
    <w:rsid w:val="004730AD"/>
    <w:rsid w:val="00487E53"/>
    <w:rsid w:val="004A66E9"/>
    <w:rsid w:val="004B0230"/>
    <w:rsid w:val="004B4E57"/>
    <w:rsid w:val="004B7F47"/>
    <w:rsid w:val="004D7CBA"/>
    <w:rsid w:val="004F10F5"/>
    <w:rsid w:val="004F1D73"/>
    <w:rsid w:val="004F1E94"/>
    <w:rsid w:val="004F4DF6"/>
    <w:rsid w:val="0050100F"/>
    <w:rsid w:val="005061D8"/>
    <w:rsid w:val="00522DE3"/>
    <w:rsid w:val="0054053F"/>
    <w:rsid w:val="0054420B"/>
    <w:rsid w:val="00544367"/>
    <w:rsid w:val="00546AE2"/>
    <w:rsid w:val="0054785A"/>
    <w:rsid w:val="00560EAD"/>
    <w:rsid w:val="005659E1"/>
    <w:rsid w:val="005733DE"/>
    <w:rsid w:val="00577482"/>
    <w:rsid w:val="00586EE6"/>
    <w:rsid w:val="00590892"/>
    <w:rsid w:val="005957D1"/>
    <w:rsid w:val="00596E00"/>
    <w:rsid w:val="005A0F4B"/>
    <w:rsid w:val="005A3BF8"/>
    <w:rsid w:val="005B072B"/>
    <w:rsid w:val="005B5E4A"/>
    <w:rsid w:val="005D4200"/>
    <w:rsid w:val="005E78BB"/>
    <w:rsid w:val="00604729"/>
    <w:rsid w:val="0060523F"/>
    <w:rsid w:val="00605D90"/>
    <w:rsid w:val="00617B11"/>
    <w:rsid w:val="00620E0F"/>
    <w:rsid w:val="006375DB"/>
    <w:rsid w:val="006505C7"/>
    <w:rsid w:val="00654347"/>
    <w:rsid w:val="006624E5"/>
    <w:rsid w:val="006B7712"/>
    <w:rsid w:val="006D0165"/>
    <w:rsid w:val="006E370F"/>
    <w:rsid w:val="006F2036"/>
    <w:rsid w:val="00707195"/>
    <w:rsid w:val="007234B7"/>
    <w:rsid w:val="007247E0"/>
    <w:rsid w:val="00737642"/>
    <w:rsid w:val="00741BD9"/>
    <w:rsid w:val="007436A4"/>
    <w:rsid w:val="00746775"/>
    <w:rsid w:val="0076121D"/>
    <w:rsid w:val="007867A6"/>
    <w:rsid w:val="007B4C0C"/>
    <w:rsid w:val="007C1225"/>
    <w:rsid w:val="007E5B35"/>
    <w:rsid w:val="007F098B"/>
    <w:rsid w:val="007F10D5"/>
    <w:rsid w:val="007F34A2"/>
    <w:rsid w:val="008076FF"/>
    <w:rsid w:val="00811F4B"/>
    <w:rsid w:val="00822AD8"/>
    <w:rsid w:val="00823935"/>
    <w:rsid w:val="00824DD3"/>
    <w:rsid w:val="008356B7"/>
    <w:rsid w:val="00851EF5"/>
    <w:rsid w:val="00857E7D"/>
    <w:rsid w:val="00861CBD"/>
    <w:rsid w:val="008777D0"/>
    <w:rsid w:val="008A3FEA"/>
    <w:rsid w:val="008C0D90"/>
    <w:rsid w:val="008C2412"/>
    <w:rsid w:val="008C5609"/>
    <w:rsid w:val="008D7295"/>
    <w:rsid w:val="008E2D4A"/>
    <w:rsid w:val="008E7D9A"/>
    <w:rsid w:val="00916918"/>
    <w:rsid w:val="00917B21"/>
    <w:rsid w:val="009323F3"/>
    <w:rsid w:val="00950D77"/>
    <w:rsid w:val="00965695"/>
    <w:rsid w:val="00984DD0"/>
    <w:rsid w:val="00993D17"/>
    <w:rsid w:val="00996FAD"/>
    <w:rsid w:val="009A16E9"/>
    <w:rsid w:val="009C18AB"/>
    <w:rsid w:val="00A33C16"/>
    <w:rsid w:val="00A51CE1"/>
    <w:rsid w:val="00A574E8"/>
    <w:rsid w:val="00A60DC5"/>
    <w:rsid w:val="00A76D3C"/>
    <w:rsid w:val="00A80FFA"/>
    <w:rsid w:val="00A85F51"/>
    <w:rsid w:val="00A8777D"/>
    <w:rsid w:val="00A97B53"/>
    <w:rsid w:val="00AA0C15"/>
    <w:rsid w:val="00AA6EA4"/>
    <w:rsid w:val="00AB1ECD"/>
    <w:rsid w:val="00AB42A1"/>
    <w:rsid w:val="00AC274B"/>
    <w:rsid w:val="00AC62DB"/>
    <w:rsid w:val="00AD2293"/>
    <w:rsid w:val="00B02F1F"/>
    <w:rsid w:val="00B12E67"/>
    <w:rsid w:val="00B13413"/>
    <w:rsid w:val="00B1612D"/>
    <w:rsid w:val="00B20423"/>
    <w:rsid w:val="00B430FA"/>
    <w:rsid w:val="00B445B5"/>
    <w:rsid w:val="00B53F24"/>
    <w:rsid w:val="00B66102"/>
    <w:rsid w:val="00B67925"/>
    <w:rsid w:val="00B8005C"/>
    <w:rsid w:val="00B80DD5"/>
    <w:rsid w:val="00B84FCA"/>
    <w:rsid w:val="00B86107"/>
    <w:rsid w:val="00B957BE"/>
    <w:rsid w:val="00B97F8D"/>
    <w:rsid w:val="00BA158A"/>
    <w:rsid w:val="00BD0AD7"/>
    <w:rsid w:val="00BD1BCF"/>
    <w:rsid w:val="00BE4FB6"/>
    <w:rsid w:val="00C100F5"/>
    <w:rsid w:val="00C13299"/>
    <w:rsid w:val="00C13520"/>
    <w:rsid w:val="00C26A79"/>
    <w:rsid w:val="00C43DDD"/>
    <w:rsid w:val="00C47715"/>
    <w:rsid w:val="00C57A85"/>
    <w:rsid w:val="00C65120"/>
    <w:rsid w:val="00C658A6"/>
    <w:rsid w:val="00C721BE"/>
    <w:rsid w:val="00C74CEE"/>
    <w:rsid w:val="00CA5035"/>
    <w:rsid w:val="00CC46D5"/>
    <w:rsid w:val="00CE043F"/>
    <w:rsid w:val="00CF7D8F"/>
    <w:rsid w:val="00D04B60"/>
    <w:rsid w:val="00D113BE"/>
    <w:rsid w:val="00D164A1"/>
    <w:rsid w:val="00D21FE7"/>
    <w:rsid w:val="00D24240"/>
    <w:rsid w:val="00D561D1"/>
    <w:rsid w:val="00D61BF6"/>
    <w:rsid w:val="00D7032E"/>
    <w:rsid w:val="00D824D2"/>
    <w:rsid w:val="00DA2735"/>
    <w:rsid w:val="00DA3243"/>
    <w:rsid w:val="00DA4145"/>
    <w:rsid w:val="00DB505F"/>
    <w:rsid w:val="00DC1C3F"/>
    <w:rsid w:val="00DD16EC"/>
    <w:rsid w:val="00DD1CDE"/>
    <w:rsid w:val="00DE0C0B"/>
    <w:rsid w:val="00DF21D4"/>
    <w:rsid w:val="00E110F5"/>
    <w:rsid w:val="00E13D9F"/>
    <w:rsid w:val="00E15B0F"/>
    <w:rsid w:val="00E16028"/>
    <w:rsid w:val="00E17DE9"/>
    <w:rsid w:val="00E25195"/>
    <w:rsid w:val="00E252FE"/>
    <w:rsid w:val="00E43976"/>
    <w:rsid w:val="00E45FBB"/>
    <w:rsid w:val="00E5466D"/>
    <w:rsid w:val="00E77146"/>
    <w:rsid w:val="00E8070A"/>
    <w:rsid w:val="00E8610A"/>
    <w:rsid w:val="00E9630C"/>
    <w:rsid w:val="00EA4170"/>
    <w:rsid w:val="00EC791E"/>
    <w:rsid w:val="00EE2DB2"/>
    <w:rsid w:val="00EF2B4E"/>
    <w:rsid w:val="00EF7226"/>
    <w:rsid w:val="00F017C1"/>
    <w:rsid w:val="00F03C45"/>
    <w:rsid w:val="00F05B01"/>
    <w:rsid w:val="00F06AAF"/>
    <w:rsid w:val="00F07190"/>
    <w:rsid w:val="00F17B7E"/>
    <w:rsid w:val="00F23F21"/>
    <w:rsid w:val="00F2661C"/>
    <w:rsid w:val="00F341B1"/>
    <w:rsid w:val="00F36C89"/>
    <w:rsid w:val="00F44798"/>
    <w:rsid w:val="00F56FB1"/>
    <w:rsid w:val="00F7127D"/>
    <w:rsid w:val="00F728C8"/>
    <w:rsid w:val="00F74756"/>
    <w:rsid w:val="00F807E4"/>
    <w:rsid w:val="00F8618A"/>
    <w:rsid w:val="00F872CF"/>
    <w:rsid w:val="00FA1099"/>
    <w:rsid w:val="00FA2353"/>
    <w:rsid w:val="00FA78C4"/>
    <w:rsid w:val="00FB100D"/>
    <w:rsid w:val="00FB564D"/>
    <w:rsid w:val="00FC1434"/>
    <w:rsid w:val="00FC4970"/>
    <w:rsid w:val="00FC4F84"/>
    <w:rsid w:val="00FC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0D104"/>
  <w15:chartTrackingRefBased/>
  <w15:docId w15:val="{2A3ED023-9D5A-48A3-84BC-092FFACC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660"/>
    <w:pPr>
      <w:ind w:left="720"/>
      <w:contextualSpacing/>
    </w:pPr>
  </w:style>
  <w:style w:type="paragraph" w:styleId="BalloonText">
    <w:name w:val="Balloon Text"/>
    <w:basedOn w:val="Normal"/>
    <w:link w:val="BalloonTextChar"/>
    <w:uiPriority w:val="99"/>
    <w:semiHidden/>
    <w:unhideWhenUsed/>
    <w:rsid w:val="00123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87D"/>
    <w:rPr>
      <w:rFonts w:ascii="Segoe UI" w:hAnsi="Segoe UI" w:cs="Segoe UI"/>
      <w:sz w:val="18"/>
      <w:szCs w:val="18"/>
    </w:rPr>
  </w:style>
  <w:style w:type="paragraph" w:styleId="Header">
    <w:name w:val="header"/>
    <w:basedOn w:val="Normal"/>
    <w:link w:val="HeaderChar"/>
    <w:uiPriority w:val="99"/>
    <w:unhideWhenUsed/>
    <w:rsid w:val="004B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230"/>
  </w:style>
  <w:style w:type="paragraph" w:styleId="Footer">
    <w:name w:val="footer"/>
    <w:basedOn w:val="Normal"/>
    <w:link w:val="FooterChar"/>
    <w:uiPriority w:val="99"/>
    <w:unhideWhenUsed/>
    <w:rsid w:val="004B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230"/>
  </w:style>
  <w:style w:type="paragraph" w:styleId="Revision">
    <w:name w:val="Revision"/>
    <w:hidden/>
    <w:uiPriority w:val="99"/>
    <w:semiHidden/>
    <w:rsid w:val="00AC274B"/>
    <w:pPr>
      <w:spacing w:after="0" w:line="240" w:lineRule="auto"/>
    </w:pPr>
  </w:style>
  <w:style w:type="character" w:styleId="CommentReference">
    <w:name w:val="annotation reference"/>
    <w:basedOn w:val="DefaultParagraphFont"/>
    <w:uiPriority w:val="99"/>
    <w:semiHidden/>
    <w:unhideWhenUsed/>
    <w:rsid w:val="00D164A1"/>
    <w:rPr>
      <w:sz w:val="16"/>
      <w:szCs w:val="16"/>
    </w:rPr>
  </w:style>
  <w:style w:type="paragraph" w:styleId="CommentText">
    <w:name w:val="annotation text"/>
    <w:basedOn w:val="Normal"/>
    <w:link w:val="CommentTextChar"/>
    <w:uiPriority w:val="99"/>
    <w:semiHidden/>
    <w:unhideWhenUsed/>
    <w:rsid w:val="00D164A1"/>
    <w:pPr>
      <w:spacing w:line="240" w:lineRule="auto"/>
    </w:pPr>
    <w:rPr>
      <w:sz w:val="20"/>
      <w:szCs w:val="20"/>
    </w:rPr>
  </w:style>
  <w:style w:type="character" w:customStyle="1" w:styleId="CommentTextChar">
    <w:name w:val="Comment Text Char"/>
    <w:basedOn w:val="DefaultParagraphFont"/>
    <w:link w:val="CommentText"/>
    <w:uiPriority w:val="99"/>
    <w:semiHidden/>
    <w:rsid w:val="00D164A1"/>
    <w:rPr>
      <w:sz w:val="20"/>
      <w:szCs w:val="20"/>
    </w:rPr>
  </w:style>
  <w:style w:type="paragraph" w:styleId="CommentSubject">
    <w:name w:val="annotation subject"/>
    <w:basedOn w:val="CommentText"/>
    <w:next w:val="CommentText"/>
    <w:link w:val="CommentSubjectChar"/>
    <w:uiPriority w:val="99"/>
    <w:semiHidden/>
    <w:unhideWhenUsed/>
    <w:rsid w:val="00D164A1"/>
    <w:rPr>
      <w:b/>
      <w:bCs/>
    </w:rPr>
  </w:style>
  <w:style w:type="character" w:customStyle="1" w:styleId="CommentSubjectChar">
    <w:name w:val="Comment Subject Char"/>
    <w:basedOn w:val="CommentTextChar"/>
    <w:link w:val="CommentSubject"/>
    <w:uiPriority w:val="99"/>
    <w:semiHidden/>
    <w:rsid w:val="00D16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7819">
      <w:bodyDiv w:val="1"/>
      <w:marLeft w:val="0"/>
      <w:marRight w:val="0"/>
      <w:marTop w:val="0"/>
      <w:marBottom w:val="0"/>
      <w:divBdr>
        <w:top w:val="none" w:sz="0" w:space="0" w:color="auto"/>
        <w:left w:val="none" w:sz="0" w:space="0" w:color="auto"/>
        <w:bottom w:val="none" w:sz="0" w:space="0" w:color="auto"/>
        <w:right w:val="none" w:sz="0" w:space="0" w:color="auto"/>
      </w:divBdr>
    </w:div>
    <w:div w:id="1884439470">
      <w:bodyDiv w:val="1"/>
      <w:marLeft w:val="0"/>
      <w:marRight w:val="0"/>
      <w:marTop w:val="0"/>
      <w:marBottom w:val="0"/>
      <w:divBdr>
        <w:top w:val="none" w:sz="0" w:space="0" w:color="auto"/>
        <w:left w:val="none" w:sz="0" w:space="0" w:color="auto"/>
        <w:bottom w:val="none" w:sz="0" w:space="0" w:color="auto"/>
        <w:right w:val="none" w:sz="0" w:space="0" w:color="auto"/>
      </w:divBdr>
    </w:div>
    <w:div w:id="21271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CC53-3A1E-4F5A-9D2E-461C7195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 Clemmer</dc:creator>
  <cp:keywords/>
  <dc:description/>
  <cp:lastModifiedBy>Debbie Carney</cp:lastModifiedBy>
  <cp:revision>3</cp:revision>
  <cp:lastPrinted>2020-05-07T14:50:00Z</cp:lastPrinted>
  <dcterms:created xsi:type="dcterms:W3CDTF">2020-05-08T21:47:00Z</dcterms:created>
  <dcterms:modified xsi:type="dcterms:W3CDTF">2020-05-08T21:51:00Z</dcterms:modified>
</cp:coreProperties>
</file>